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D2" w:rsidRDefault="00162FD2" w:rsidP="00C43A11">
      <w:pPr>
        <w:pStyle w:val="Heading1"/>
        <w:rPr>
          <w:rFonts w:ascii="Arial" w:hAnsi="Arial" w:cs="Arial"/>
          <w:sz w:val="28"/>
          <w:szCs w:val="28"/>
        </w:rPr>
      </w:pPr>
    </w:p>
    <w:p w:rsidR="00C43A11" w:rsidRPr="005B60D3" w:rsidRDefault="00C43A11" w:rsidP="00C43A11">
      <w:pPr>
        <w:pStyle w:val="Heading1"/>
        <w:rPr>
          <w:rFonts w:ascii="Arial" w:hAnsi="Arial" w:cs="Arial"/>
          <w:sz w:val="28"/>
          <w:szCs w:val="28"/>
        </w:rPr>
      </w:pPr>
      <w:r w:rsidRPr="005B60D3">
        <w:rPr>
          <w:rFonts w:ascii="Arial" w:hAnsi="Arial" w:cs="Arial"/>
          <w:sz w:val="28"/>
          <w:szCs w:val="28"/>
        </w:rPr>
        <w:t>TICKENHAM PARISH COUNCIL</w:t>
      </w:r>
    </w:p>
    <w:p w:rsidR="00C43A11" w:rsidRDefault="00C43A11" w:rsidP="00C43A11">
      <w:pPr>
        <w:jc w:val="center"/>
        <w:rPr>
          <w:rFonts w:ascii="Arial" w:hAnsi="Arial" w:cs="Arial"/>
          <w:sz w:val="22"/>
          <w:szCs w:val="22"/>
        </w:rPr>
      </w:pPr>
    </w:p>
    <w:p w:rsidR="005F14D1" w:rsidRPr="00E62676" w:rsidRDefault="005F14D1" w:rsidP="00C43A11">
      <w:pPr>
        <w:jc w:val="center"/>
        <w:rPr>
          <w:rFonts w:ascii="Arial" w:hAnsi="Arial" w:cs="Arial"/>
          <w:sz w:val="22"/>
          <w:szCs w:val="22"/>
        </w:rPr>
      </w:pPr>
    </w:p>
    <w:p w:rsidR="00C43A11" w:rsidRPr="00E62676" w:rsidRDefault="00C43A11" w:rsidP="00C43A11">
      <w:pPr>
        <w:jc w:val="center"/>
        <w:rPr>
          <w:rFonts w:ascii="Arial" w:hAnsi="Arial" w:cs="Arial"/>
          <w:sz w:val="22"/>
          <w:szCs w:val="22"/>
        </w:rPr>
      </w:pPr>
      <w:r w:rsidRPr="00E62676">
        <w:rPr>
          <w:rFonts w:ascii="Arial" w:hAnsi="Arial" w:cs="Arial"/>
          <w:sz w:val="22"/>
          <w:szCs w:val="22"/>
        </w:rPr>
        <w:t xml:space="preserve">Minutes of the meeting held on Thursday </w:t>
      </w:r>
      <w:r w:rsidR="0029612A">
        <w:rPr>
          <w:rFonts w:ascii="Arial" w:hAnsi="Arial" w:cs="Arial"/>
          <w:sz w:val="22"/>
          <w:szCs w:val="22"/>
        </w:rPr>
        <w:t>10</w:t>
      </w:r>
      <w:r w:rsidR="0029612A" w:rsidRPr="0029612A">
        <w:rPr>
          <w:rFonts w:ascii="Arial" w:hAnsi="Arial" w:cs="Arial"/>
          <w:sz w:val="22"/>
          <w:szCs w:val="22"/>
          <w:vertAlign w:val="superscript"/>
        </w:rPr>
        <w:t>th</w:t>
      </w:r>
      <w:r w:rsidR="0029612A">
        <w:rPr>
          <w:rFonts w:ascii="Arial" w:hAnsi="Arial" w:cs="Arial"/>
          <w:sz w:val="22"/>
          <w:szCs w:val="22"/>
        </w:rPr>
        <w:t xml:space="preserve"> April</w:t>
      </w:r>
      <w:r>
        <w:rPr>
          <w:rFonts w:ascii="Arial" w:hAnsi="Arial" w:cs="Arial"/>
          <w:sz w:val="22"/>
          <w:szCs w:val="22"/>
        </w:rPr>
        <w:t xml:space="preserve"> 2014</w:t>
      </w:r>
      <w:r w:rsidR="0029612A">
        <w:rPr>
          <w:rFonts w:ascii="Arial" w:hAnsi="Arial" w:cs="Arial"/>
          <w:sz w:val="22"/>
          <w:szCs w:val="22"/>
        </w:rPr>
        <w:t xml:space="preserve"> at 7.0</w:t>
      </w:r>
      <w:r w:rsidRPr="00E62676">
        <w:rPr>
          <w:rFonts w:ascii="Arial" w:hAnsi="Arial" w:cs="Arial"/>
          <w:sz w:val="22"/>
          <w:szCs w:val="22"/>
        </w:rPr>
        <w:t>0 p.m.</w:t>
      </w:r>
    </w:p>
    <w:p w:rsidR="00C43A11" w:rsidRDefault="00C43A11" w:rsidP="00C43A11">
      <w:pPr>
        <w:jc w:val="center"/>
        <w:rPr>
          <w:rFonts w:ascii="Arial" w:hAnsi="Arial" w:cs="Arial"/>
          <w:sz w:val="22"/>
          <w:szCs w:val="22"/>
        </w:rPr>
      </w:pPr>
      <w:proofErr w:type="gramStart"/>
      <w:r w:rsidRPr="00E62676">
        <w:rPr>
          <w:rFonts w:ascii="Arial" w:hAnsi="Arial" w:cs="Arial"/>
          <w:sz w:val="22"/>
          <w:szCs w:val="22"/>
        </w:rPr>
        <w:t>at</w:t>
      </w:r>
      <w:proofErr w:type="gramEnd"/>
      <w:r w:rsidRPr="00E62676">
        <w:rPr>
          <w:rFonts w:ascii="Arial" w:hAnsi="Arial" w:cs="Arial"/>
          <w:sz w:val="22"/>
          <w:szCs w:val="22"/>
        </w:rPr>
        <w:t xml:space="preserve"> the Village Hall Committee Room </w:t>
      </w:r>
    </w:p>
    <w:p w:rsidR="00C43A11" w:rsidRPr="00E62676" w:rsidRDefault="00C43A11" w:rsidP="00C43A11">
      <w:pPr>
        <w:jc w:val="center"/>
        <w:rPr>
          <w:rFonts w:ascii="Arial" w:hAnsi="Arial" w:cs="Arial"/>
          <w:sz w:val="22"/>
          <w:szCs w:val="22"/>
        </w:rPr>
      </w:pPr>
    </w:p>
    <w:p w:rsidR="00C43A11" w:rsidRPr="00E62676" w:rsidRDefault="00C43A11" w:rsidP="00C43A11">
      <w:pPr>
        <w:tabs>
          <w:tab w:val="left" w:pos="9360"/>
        </w:tabs>
        <w:jc w:val="center"/>
        <w:rPr>
          <w:rFonts w:ascii="Arial" w:hAnsi="Arial" w:cs="Arial"/>
          <w:sz w:val="22"/>
          <w:szCs w:val="22"/>
          <w:u w:val="single"/>
        </w:rPr>
      </w:pPr>
      <w:r w:rsidRPr="00E62676">
        <w:rPr>
          <w:rFonts w:ascii="Arial" w:hAnsi="Arial" w:cs="Arial"/>
          <w:sz w:val="22"/>
          <w:szCs w:val="22"/>
          <w:u w:val="single"/>
        </w:rPr>
        <w:tab/>
      </w:r>
    </w:p>
    <w:p w:rsidR="00C43A11" w:rsidRDefault="00C43A11" w:rsidP="00C43A11">
      <w:pPr>
        <w:tabs>
          <w:tab w:val="left" w:pos="9360"/>
        </w:tabs>
        <w:rPr>
          <w:rFonts w:ascii="Arial" w:hAnsi="Arial" w:cs="Arial"/>
          <w:sz w:val="22"/>
          <w:szCs w:val="22"/>
          <w:u w:val="single"/>
        </w:rPr>
      </w:pPr>
    </w:p>
    <w:p w:rsidR="00162FD2" w:rsidRDefault="00162FD2" w:rsidP="00C43A11">
      <w:pPr>
        <w:tabs>
          <w:tab w:val="left" w:pos="9360"/>
        </w:tabs>
        <w:rPr>
          <w:rFonts w:ascii="Arial" w:hAnsi="Arial" w:cs="Arial"/>
          <w:sz w:val="22"/>
          <w:szCs w:val="22"/>
          <w:u w:val="single"/>
        </w:rPr>
      </w:pPr>
    </w:p>
    <w:p w:rsidR="00C43A11" w:rsidRPr="00E62676" w:rsidRDefault="00C43A11" w:rsidP="00C43A11">
      <w:pPr>
        <w:pStyle w:val="BodyText"/>
        <w:rPr>
          <w:szCs w:val="22"/>
        </w:rPr>
      </w:pPr>
      <w:r w:rsidRPr="00E62676">
        <w:rPr>
          <w:szCs w:val="22"/>
        </w:rPr>
        <w:t>PRESENT:  Cllr</w:t>
      </w:r>
      <w:r>
        <w:rPr>
          <w:szCs w:val="22"/>
        </w:rPr>
        <w:t xml:space="preserve"> </w:t>
      </w:r>
      <w:r w:rsidRPr="000A200E">
        <w:rPr>
          <w:szCs w:val="22"/>
        </w:rPr>
        <w:t>Bruce Ralfs</w:t>
      </w:r>
      <w:r w:rsidRPr="00E62676">
        <w:rPr>
          <w:szCs w:val="22"/>
        </w:rPr>
        <w:t xml:space="preserve"> in the chair, </w:t>
      </w:r>
      <w:r>
        <w:rPr>
          <w:szCs w:val="22"/>
        </w:rPr>
        <w:t xml:space="preserve">Cllrs John Banks, </w:t>
      </w:r>
      <w:r w:rsidRPr="000F1999">
        <w:rPr>
          <w:szCs w:val="22"/>
        </w:rPr>
        <w:t>Jane Brock, David Franks</w:t>
      </w:r>
      <w:r w:rsidR="00947504">
        <w:rPr>
          <w:szCs w:val="22"/>
        </w:rPr>
        <w:t xml:space="preserve">, </w:t>
      </w:r>
      <w:r w:rsidR="00947504" w:rsidRPr="00543DB7">
        <w:rPr>
          <w:szCs w:val="22"/>
        </w:rPr>
        <w:t>Alan Hooley</w:t>
      </w:r>
      <w:r w:rsidR="00947504">
        <w:rPr>
          <w:szCs w:val="22"/>
        </w:rPr>
        <w:t>,</w:t>
      </w:r>
      <w:r w:rsidRPr="000F1999">
        <w:rPr>
          <w:szCs w:val="22"/>
        </w:rPr>
        <w:t xml:space="preserve"> </w:t>
      </w:r>
      <w:r w:rsidRPr="000A200E">
        <w:rPr>
          <w:szCs w:val="22"/>
        </w:rPr>
        <w:t>Ann Loader</w:t>
      </w:r>
      <w:r>
        <w:rPr>
          <w:szCs w:val="22"/>
        </w:rPr>
        <w:t xml:space="preserve">, </w:t>
      </w:r>
      <w:r w:rsidR="0029612A">
        <w:rPr>
          <w:szCs w:val="22"/>
        </w:rPr>
        <w:t xml:space="preserve">Roger Triggol </w:t>
      </w:r>
      <w:r w:rsidRPr="00E62676">
        <w:rPr>
          <w:szCs w:val="22"/>
        </w:rPr>
        <w:t>and Mike Woodey.</w:t>
      </w:r>
    </w:p>
    <w:p w:rsidR="00C43A11" w:rsidRDefault="00C43A11" w:rsidP="00C43A11">
      <w:pPr>
        <w:ind w:firstLine="12"/>
        <w:jc w:val="both"/>
        <w:rPr>
          <w:rFonts w:ascii="Arial" w:hAnsi="Arial" w:cs="Arial"/>
          <w:sz w:val="22"/>
          <w:szCs w:val="22"/>
        </w:rPr>
      </w:pPr>
      <w:r w:rsidRPr="00E62676">
        <w:rPr>
          <w:rFonts w:ascii="Arial" w:hAnsi="Arial" w:cs="Arial"/>
          <w:sz w:val="22"/>
          <w:szCs w:val="22"/>
        </w:rPr>
        <w:t>In attendance:  Vena Prater (Clerk</w:t>
      </w:r>
      <w:r>
        <w:rPr>
          <w:rFonts w:ascii="Arial" w:hAnsi="Arial" w:cs="Arial"/>
          <w:sz w:val="22"/>
          <w:szCs w:val="22"/>
        </w:rPr>
        <w:t>)</w:t>
      </w:r>
    </w:p>
    <w:p w:rsidR="00C43A11" w:rsidRPr="00543DB7" w:rsidRDefault="00C43A11" w:rsidP="00C43A11">
      <w:pPr>
        <w:jc w:val="both"/>
        <w:rPr>
          <w:rFonts w:ascii="Arial" w:hAnsi="Arial" w:cs="Arial"/>
          <w:sz w:val="22"/>
          <w:szCs w:val="22"/>
        </w:rPr>
      </w:pPr>
    </w:p>
    <w:p w:rsidR="00C43A11" w:rsidRPr="00543DB7" w:rsidRDefault="0029612A" w:rsidP="00C43A11">
      <w:pPr>
        <w:ind w:left="748" w:hanging="748"/>
        <w:jc w:val="both"/>
        <w:rPr>
          <w:rFonts w:ascii="Arial" w:hAnsi="Arial" w:cs="Arial"/>
          <w:sz w:val="22"/>
          <w:szCs w:val="22"/>
        </w:rPr>
      </w:pPr>
      <w:r>
        <w:rPr>
          <w:rFonts w:ascii="Arial" w:hAnsi="Arial" w:cs="Arial"/>
          <w:sz w:val="22"/>
          <w:szCs w:val="22"/>
        </w:rPr>
        <w:t>35</w:t>
      </w:r>
      <w:r w:rsidR="00C43A11" w:rsidRPr="00543DB7">
        <w:rPr>
          <w:rFonts w:ascii="Arial" w:hAnsi="Arial" w:cs="Arial"/>
          <w:sz w:val="22"/>
          <w:szCs w:val="22"/>
        </w:rPr>
        <w:t>/14</w:t>
      </w:r>
      <w:r w:rsidR="00C43A11" w:rsidRPr="00543DB7">
        <w:rPr>
          <w:rFonts w:ascii="Arial" w:hAnsi="Arial" w:cs="Arial"/>
          <w:sz w:val="22"/>
          <w:szCs w:val="22"/>
        </w:rPr>
        <w:tab/>
      </w:r>
      <w:r w:rsidR="00C43A11" w:rsidRPr="00543DB7">
        <w:rPr>
          <w:rFonts w:ascii="Arial" w:hAnsi="Arial" w:cs="Arial"/>
          <w:sz w:val="22"/>
          <w:szCs w:val="22"/>
          <w:u w:val="single"/>
        </w:rPr>
        <w:t>APOLOGIES</w:t>
      </w:r>
      <w:r w:rsidR="00C43A11" w:rsidRPr="00543DB7">
        <w:rPr>
          <w:rFonts w:ascii="Arial" w:hAnsi="Arial" w:cs="Arial"/>
          <w:sz w:val="22"/>
          <w:szCs w:val="22"/>
        </w:rPr>
        <w:t xml:space="preserve"> for </w:t>
      </w:r>
      <w:r w:rsidR="00947504">
        <w:rPr>
          <w:rFonts w:ascii="Arial" w:hAnsi="Arial" w:cs="Arial"/>
          <w:sz w:val="22"/>
          <w:szCs w:val="22"/>
        </w:rPr>
        <w:t xml:space="preserve">absence were received from </w:t>
      </w:r>
      <w:r w:rsidR="00947504" w:rsidRPr="0029612A">
        <w:rPr>
          <w:rFonts w:ascii="Arial" w:hAnsi="Arial" w:cs="Arial"/>
          <w:sz w:val="22"/>
          <w:szCs w:val="22"/>
        </w:rPr>
        <w:t>Cllr</w:t>
      </w:r>
      <w:r w:rsidRPr="0029612A">
        <w:rPr>
          <w:rFonts w:ascii="Arial" w:hAnsi="Arial" w:cs="Arial"/>
          <w:sz w:val="22"/>
          <w:szCs w:val="22"/>
        </w:rPr>
        <w:t xml:space="preserve">s Matthew Bracey, </w:t>
      </w:r>
      <w:r w:rsidR="00947504" w:rsidRPr="0029612A">
        <w:rPr>
          <w:rFonts w:ascii="Arial" w:hAnsi="Arial" w:cs="Arial"/>
          <w:sz w:val="22"/>
          <w:szCs w:val="22"/>
        </w:rPr>
        <w:t>Mike Perrott</w:t>
      </w:r>
      <w:r w:rsidR="00C43A11" w:rsidRPr="0029612A">
        <w:rPr>
          <w:rFonts w:ascii="Arial" w:hAnsi="Arial" w:cs="Arial"/>
          <w:sz w:val="22"/>
          <w:szCs w:val="22"/>
        </w:rPr>
        <w:t xml:space="preserve"> and </w:t>
      </w:r>
      <w:r w:rsidRPr="0029612A">
        <w:rPr>
          <w:rFonts w:ascii="Arial" w:hAnsi="Arial" w:cs="Arial"/>
          <w:sz w:val="22"/>
          <w:szCs w:val="22"/>
        </w:rPr>
        <w:t>Pam Trenchard</w:t>
      </w:r>
      <w:proofErr w:type="gramStart"/>
      <w:r w:rsidRPr="0029612A">
        <w:rPr>
          <w:rFonts w:ascii="Arial" w:hAnsi="Arial" w:cs="Arial"/>
          <w:sz w:val="22"/>
          <w:szCs w:val="22"/>
        </w:rPr>
        <w:t xml:space="preserve">;  </w:t>
      </w:r>
      <w:r w:rsidR="00947504" w:rsidRPr="0029612A">
        <w:rPr>
          <w:rFonts w:ascii="Arial" w:hAnsi="Arial" w:cs="Arial"/>
          <w:sz w:val="22"/>
          <w:szCs w:val="22"/>
        </w:rPr>
        <w:t>Mr</w:t>
      </w:r>
      <w:proofErr w:type="gramEnd"/>
      <w:r w:rsidR="00947504" w:rsidRPr="0029612A">
        <w:rPr>
          <w:rFonts w:ascii="Arial" w:hAnsi="Arial" w:cs="Arial"/>
          <w:sz w:val="22"/>
          <w:szCs w:val="22"/>
        </w:rPr>
        <w:t xml:space="preserve"> </w:t>
      </w:r>
      <w:r w:rsidR="00C43A11" w:rsidRPr="0029612A">
        <w:rPr>
          <w:rFonts w:ascii="Arial" w:hAnsi="Arial" w:cs="Arial"/>
          <w:sz w:val="22"/>
          <w:szCs w:val="22"/>
        </w:rPr>
        <w:t>Lyndon Watkins [North Som</w:t>
      </w:r>
      <w:r w:rsidR="00C43A11" w:rsidRPr="00543DB7">
        <w:rPr>
          <w:rFonts w:ascii="Arial" w:hAnsi="Arial" w:cs="Arial"/>
          <w:sz w:val="22"/>
          <w:szCs w:val="22"/>
        </w:rPr>
        <w:t>erset Council</w:t>
      </w:r>
      <w:r w:rsidR="00C43A11">
        <w:rPr>
          <w:rFonts w:ascii="Arial" w:hAnsi="Arial" w:cs="Arial"/>
          <w:sz w:val="22"/>
          <w:szCs w:val="22"/>
        </w:rPr>
        <w:t xml:space="preserve"> (NSC)]</w:t>
      </w:r>
      <w:r w:rsidR="00C43A11" w:rsidRPr="00543DB7">
        <w:rPr>
          <w:rFonts w:ascii="Arial" w:hAnsi="Arial" w:cs="Arial"/>
          <w:sz w:val="22"/>
          <w:szCs w:val="22"/>
        </w:rPr>
        <w:t xml:space="preserve"> </w:t>
      </w:r>
    </w:p>
    <w:p w:rsidR="00C43A11" w:rsidRPr="00E62676" w:rsidRDefault="00C43A11" w:rsidP="00C43A11">
      <w:pPr>
        <w:ind w:left="748" w:hanging="748"/>
        <w:jc w:val="both"/>
        <w:rPr>
          <w:rFonts w:ascii="Arial" w:hAnsi="Arial" w:cs="Arial"/>
          <w:bCs/>
          <w:sz w:val="22"/>
          <w:szCs w:val="22"/>
        </w:rPr>
      </w:pPr>
    </w:p>
    <w:p w:rsidR="00C43A11" w:rsidRPr="00E62676" w:rsidRDefault="0029612A" w:rsidP="00C43A11">
      <w:pPr>
        <w:tabs>
          <w:tab w:val="left" w:pos="1260"/>
        </w:tabs>
        <w:ind w:left="741" w:hanging="741"/>
        <w:jc w:val="both"/>
        <w:rPr>
          <w:rFonts w:ascii="Arial" w:hAnsi="Arial" w:cs="Arial"/>
          <w:sz w:val="22"/>
          <w:szCs w:val="22"/>
          <w:lang w:val="cy-GB"/>
        </w:rPr>
      </w:pPr>
      <w:r>
        <w:rPr>
          <w:rFonts w:ascii="Arial" w:hAnsi="Arial" w:cs="Arial"/>
          <w:bCs/>
          <w:sz w:val="22"/>
          <w:szCs w:val="22"/>
        </w:rPr>
        <w:t>36</w:t>
      </w:r>
      <w:r w:rsidR="00C43A11">
        <w:rPr>
          <w:rFonts w:ascii="Arial" w:hAnsi="Arial" w:cs="Arial"/>
          <w:bCs/>
          <w:sz w:val="22"/>
          <w:szCs w:val="22"/>
        </w:rPr>
        <w:t>/14</w:t>
      </w:r>
      <w:r w:rsidR="00C43A11" w:rsidRPr="00E62676">
        <w:rPr>
          <w:rFonts w:ascii="Arial" w:hAnsi="Arial" w:cs="Arial"/>
          <w:sz w:val="22"/>
          <w:szCs w:val="22"/>
          <w:lang w:val="cy-GB"/>
        </w:rPr>
        <w:tab/>
      </w:r>
      <w:r w:rsidR="00C43A11" w:rsidRPr="00E62676">
        <w:rPr>
          <w:rFonts w:ascii="Arial" w:hAnsi="Arial" w:cs="Arial"/>
          <w:bCs/>
          <w:sz w:val="22"/>
          <w:szCs w:val="22"/>
          <w:u w:val="single"/>
        </w:rPr>
        <w:t>MINUTES</w:t>
      </w:r>
      <w:r w:rsidR="00C43A11" w:rsidRPr="00E62676">
        <w:rPr>
          <w:rFonts w:ascii="Arial" w:hAnsi="Arial" w:cs="Arial"/>
          <w:bCs/>
          <w:sz w:val="22"/>
          <w:szCs w:val="22"/>
        </w:rPr>
        <w:t xml:space="preserve"> of the meeting held on</w:t>
      </w:r>
      <w:r w:rsidR="00C43A11" w:rsidRPr="004F5FA5">
        <w:rPr>
          <w:rFonts w:ascii="Arial" w:hAnsi="Arial" w:cs="Arial"/>
          <w:bCs/>
          <w:sz w:val="22"/>
          <w:szCs w:val="22"/>
        </w:rPr>
        <w:t xml:space="preserve"> </w:t>
      </w:r>
      <w:r w:rsidR="00947504">
        <w:rPr>
          <w:rFonts w:ascii="Arial" w:hAnsi="Arial" w:cs="Arial"/>
          <w:sz w:val="22"/>
          <w:szCs w:val="22"/>
        </w:rPr>
        <w:t>13</w:t>
      </w:r>
      <w:r w:rsidR="00947504" w:rsidRPr="00947504">
        <w:rPr>
          <w:rFonts w:ascii="Arial" w:hAnsi="Arial" w:cs="Arial"/>
          <w:sz w:val="22"/>
          <w:szCs w:val="22"/>
          <w:vertAlign w:val="superscript"/>
        </w:rPr>
        <w:t>th</w:t>
      </w:r>
      <w:r w:rsidR="00947504">
        <w:rPr>
          <w:rFonts w:ascii="Arial" w:hAnsi="Arial" w:cs="Arial"/>
          <w:sz w:val="22"/>
          <w:szCs w:val="22"/>
        </w:rPr>
        <w:t xml:space="preserve"> </w:t>
      </w:r>
      <w:r>
        <w:rPr>
          <w:rFonts w:ascii="Arial" w:hAnsi="Arial" w:cs="Arial"/>
          <w:sz w:val="22"/>
          <w:szCs w:val="22"/>
        </w:rPr>
        <w:t>March</w:t>
      </w:r>
      <w:r w:rsidR="00C43A11">
        <w:rPr>
          <w:rFonts w:ascii="Arial" w:hAnsi="Arial" w:cs="Arial"/>
          <w:sz w:val="22"/>
          <w:szCs w:val="22"/>
        </w:rPr>
        <w:t xml:space="preserve"> 2014</w:t>
      </w:r>
      <w:r w:rsidR="00C43A11" w:rsidRPr="00E62676">
        <w:rPr>
          <w:rFonts w:ascii="Arial" w:hAnsi="Arial" w:cs="Arial"/>
          <w:bCs/>
          <w:sz w:val="22"/>
          <w:szCs w:val="22"/>
        </w:rPr>
        <w:t>, copies of which had been circulated, were approved</w:t>
      </w:r>
      <w:r w:rsidR="00C43A11">
        <w:rPr>
          <w:rFonts w:ascii="Arial" w:hAnsi="Arial" w:cs="Arial"/>
          <w:bCs/>
          <w:sz w:val="22"/>
          <w:szCs w:val="22"/>
        </w:rPr>
        <w:t xml:space="preserve"> and signed as a correct record. </w:t>
      </w:r>
      <w:r>
        <w:rPr>
          <w:rFonts w:ascii="Arial" w:hAnsi="Arial" w:cs="Arial"/>
          <w:bCs/>
          <w:sz w:val="22"/>
          <w:szCs w:val="22"/>
        </w:rPr>
        <w:t xml:space="preserve"> It was agreed that in future draft minutes would be circulated as soon as possible following the meeting.</w:t>
      </w:r>
    </w:p>
    <w:p w:rsidR="00C43A11" w:rsidRPr="00E62676" w:rsidRDefault="00C43A11" w:rsidP="00C43A11">
      <w:pPr>
        <w:jc w:val="both"/>
        <w:rPr>
          <w:rFonts w:ascii="Arial" w:hAnsi="Arial" w:cs="Arial"/>
          <w:bCs/>
          <w:sz w:val="22"/>
          <w:szCs w:val="22"/>
        </w:rPr>
      </w:pPr>
    </w:p>
    <w:p w:rsidR="00C43A11" w:rsidRDefault="0029612A" w:rsidP="00C43A11">
      <w:pPr>
        <w:tabs>
          <w:tab w:val="left" w:pos="8820"/>
        </w:tabs>
        <w:ind w:left="741" w:hanging="741"/>
        <w:jc w:val="both"/>
        <w:rPr>
          <w:rFonts w:ascii="Arial" w:hAnsi="Arial" w:cs="Arial"/>
          <w:bCs/>
          <w:sz w:val="22"/>
          <w:szCs w:val="22"/>
        </w:rPr>
      </w:pPr>
      <w:r>
        <w:rPr>
          <w:rFonts w:ascii="Arial" w:hAnsi="Arial" w:cs="Arial"/>
          <w:bCs/>
          <w:sz w:val="22"/>
          <w:szCs w:val="22"/>
        </w:rPr>
        <w:t>37</w:t>
      </w:r>
      <w:r w:rsidR="00C43A11">
        <w:rPr>
          <w:rFonts w:ascii="Arial" w:hAnsi="Arial" w:cs="Arial"/>
          <w:bCs/>
          <w:sz w:val="22"/>
          <w:szCs w:val="22"/>
        </w:rPr>
        <w:t>/14</w:t>
      </w:r>
      <w:r w:rsidR="00C43A11" w:rsidRPr="00E62676">
        <w:rPr>
          <w:rFonts w:ascii="Arial" w:hAnsi="Arial" w:cs="Arial"/>
          <w:bCs/>
          <w:sz w:val="22"/>
          <w:szCs w:val="22"/>
        </w:rPr>
        <w:tab/>
      </w:r>
      <w:r w:rsidR="00C43A11" w:rsidRPr="00E62676">
        <w:rPr>
          <w:rFonts w:ascii="Arial" w:hAnsi="Arial" w:cs="Arial"/>
          <w:bCs/>
          <w:sz w:val="22"/>
          <w:szCs w:val="22"/>
          <w:u w:val="single"/>
        </w:rPr>
        <w:t>MATTERS ARISING from the minutes</w:t>
      </w:r>
      <w:r w:rsidR="00C43A11" w:rsidRPr="00E62676">
        <w:rPr>
          <w:rFonts w:ascii="Arial" w:hAnsi="Arial" w:cs="Arial"/>
          <w:bCs/>
          <w:sz w:val="22"/>
          <w:szCs w:val="22"/>
        </w:rPr>
        <w:t xml:space="preserve"> </w:t>
      </w:r>
    </w:p>
    <w:p w:rsidR="00C43A11" w:rsidRPr="00E62676" w:rsidRDefault="00C43A11" w:rsidP="00C43A11">
      <w:pPr>
        <w:tabs>
          <w:tab w:val="left" w:pos="8820"/>
        </w:tabs>
        <w:ind w:left="741" w:hanging="741"/>
        <w:jc w:val="both"/>
        <w:rPr>
          <w:rFonts w:ascii="Arial" w:hAnsi="Arial" w:cs="Arial"/>
          <w:bCs/>
          <w:sz w:val="22"/>
          <w:szCs w:val="22"/>
        </w:rPr>
      </w:pPr>
    </w:p>
    <w:p w:rsidR="00C43A11" w:rsidRDefault="0029612A" w:rsidP="00C43A11">
      <w:pPr>
        <w:numPr>
          <w:ilvl w:val="0"/>
          <w:numId w:val="1"/>
        </w:numPr>
        <w:tabs>
          <w:tab w:val="clear" w:pos="1080"/>
          <w:tab w:val="num" w:pos="1260"/>
        </w:tabs>
        <w:ind w:left="1260" w:hanging="540"/>
        <w:jc w:val="both"/>
        <w:rPr>
          <w:rFonts w:ascii="Arial" w:hAnsi="Arial" w:cs="Arial"/>
          <w:sz w:val="22"/>
          <w:szCs w:val="22"/>
        </w:rPr>
      </w:pPr>
      <w:r>
        <w:rPr>
          <w:rFonts w:ascii="Arial" w:hAnsi="Arial" w:cs="Arial"/>
          <w:sz w:val="22"/>
          <w:szCs w:val="22"/>
        </w:rPr>
        <w:t>DEFIBRILLATOR:</w:t>
      </w:r>
      <w:r w:rsidR="00C43A11">
        <w:rPr>
          <w:rFonts w:ascii="Arial" w:hAnsi="Arial" w:cs="Arial"/>
          <w:sz w:val="22"/>
          <w:szCs w:val="22"/>
        </w:rPr>
        <w:t xml:space="preserve">  </w:t>
      </w:r>
      <w:r>
        <w:rPr>
          <w:rFonts w:ascii="Arial" w:hAnsi="Arial" w:cs="Arial"/>
          <w:sz w:val="22"/>
          <w:szCs w:val="22"/>
        </w:rPr>
        <w:t>The Chairman reported that he had authorised the purchase of a finger sign, provided by NSC, which would incorporate both the Village Hall sign and the defibrillator sign.  The cost would be £180</w:t>
      </w:r>
      <w:r w:rsidR="00B02BC5">
        <w:rPr>
          <w:rFonts w:ascii="Arial" w:hAnsi="Arial" w:cs="Arial"/>
          <w:sz w:val="22"/>
          <w:szCs w:val="22"/>
        </w:rPr>
        <w:t xml:space="preserve"> plus VAT</w:t>
      </w:r>
      <w:r>
        <w:rPr>
          <w:rFonts w:ascii="Arial" w:hAnsi="Arial" w:cs="Arial"/>
          <w:sz w:val="22"/>
          <w:szCs w:val="22"/>
        </w:rPr>
        <w:t>.  The action of the chairman was confirmed.</w:t>
      </w:r>
    </w:p>
    <w:p w:rsidR="00C43A11" w:rsidRDefault="0029612A" w:rsidP="00C43A11">
      <w:pPr>
        <w:numPr>
          <w:ilvl w:val="0"/>
          <w:numId w:val="1"/>
        </w:numPr>
        <w:tabs>
          <w:tab w:val="clear" w:pos="1080"/>
          <w:tab w:val="num" w:pos="1260"/>
        </w:tabs>
        <w:ind w:left="1260" w:hanging="540"/>
        <w:jc w:val="both"/>
        <w:rPr>
          <w:rFonts w:ascii="Arial" w:hAnsi="Arial" w:cs="Arial"/>
          <w:sz w:val="22"/>
          <w:szCs w:val="22"/>
        </w:rPr>
      </w:pPr>
      <w:r>
        <w:rPr>
          <w:rFonts w:ascii="Arial" w:hAnsi="Arial" w:cs="Arial"/>
          <w:sz w:val="22"/>
          <w:szCs w:val="22"/>
        </w:rPr>
        <w:t xml:space="preserve">CADBURY </w:t>
      </w:r>
      <w:smartTag w:uri="urn:schemas-microsoft-com:office:smarttags" w:element="place">
        <w:smartTag w:uri="urn:schemas-microsoft-com:office:smarttags" w:element="PlaceType">
          <w:r>
            <w:rPr>
              <w:rFonts w:ascii="Arial" w:hAnsi="Arial" w:cs="Arial"/>
              <w:sz w:val="22"/>
              <w:szCs w:val="22"/>
            </w:rPr>
            <w:t>CAMP</w:t>
          </w:r>
        </w:smartTag>
        <w:r>
          <w:rPr>
            <w:rFonts w:ascii="Arial" w:hAnsi="Arial" w:cs="Arial"/>
            <w:sz w:val="22"/>
            <w:szCs w:val="22"/>
          </w:rPr>
          <w:t xml:space="preserve"> </w:t>
        </w:r>
        <w:smartTag w:uri="urn:schemas-microsoft-com:office:smarttags" w:element="PlaceName">
          <w:r>
            <w:rPr>
              <w:rFonts w:ascii="Arial" w:hAnsi="Arial" w:cs="Arial"/>
              <w:sz w:val="22"/>
              <w:szCs w:val="22"/>
            </w:rPr>
            <w:t>TREES</w:t>
          </w:r>
        </w:smartTag>
      </w:smartTag>
      <w:r>
        <w:rPr>
          <w:rFonts w:ascii="Arial" w:hAnsi="Arial" w:cs="Arial"/>
          <w:sz w:val="22"/>
          <w:szCs w:val="22"/>
        </w:rPr>
        <w:t>:</w:t>
      </w:r>
      <w:r w:rsidR="00C43A11">
        <w:rPr>
          <w:rFonts w:ascii="Arial" w:hAnsi="Arial" w:cs="Arial"/>
          <w:sz w:val="22"/>
          <w:szCs w:val="22"/>
        </w:rPr>
        <w:t xml:space="preserve">  </w:t>
      </w:r>
      <w:r>
        <w:rPr>
          <w:rFonts w:ascii="Arial" w:hAnsi="Arial" w:cs="Arial"/>
          <w:sz w:val="22"/>
          <w:szCs w:val="22"/>
        </w:rPr>
        <w:t xml:space="preserve">The Clerk reported that NSC had advised that there were no Tree Preservation Orders on individual trees around the encampment but a Woodland Preservation Order did exist on </w:t>
      </w:r>
      <w:r w:rsidR="006A227B">
        <w:rPr>
          <w:rFonts w:ascii="Arial" w:hAnsi="Arial" w:cs="Arial"/>
          <w:sz w:val="22"/>
          <w:szCs w:val="22"/>
        </w:rPr>
        <w:t>nearby</w:t>
      </w:r>
      <w:r>
        <w:rPr>
          <w:rFonts w:ascii="Arial" w:hAnsi="Arial" w:cs="Arial"/>
          <w:sz w:val="22"/>
          <w:szCs w:val="22"/>
        </w:rPr>
        <w:t xml:space="preserve"> woodland.  Noted.  </w:t>
      </w:r>
    </w:p>
    <w:p w:rsidR="006A227B" w:rsidRDefault="006A227B" w:rsidP="00C43A11">
      <w:pPr>
        <w:numPr>
          <w:ilvl w:val="0"/>
          <w:numId w:val="1"/>
        </w:numPr>
        <w:tabs>
          <w:tab w:val="clear" w:pos="1080"/>
          <w:tab w:val="num" w:pos="1260"/>
        </w:tabs>
        <w:ind w:left="1260" w:hanging="540"/>
        <w:jc w:val="both"/>
        <w:rPr>
          <w:rFonts w:ascii="Arial" w:hAnsi="Arial" w:cs="Arial"/>
          <w:sz w:val="22"/>
          <w:szCs w:val="22"/>
        </w:rPr>
      </w:pPr>
      <w:r>
        <w:rPr>
          <w:rFonts w:ascii="Arial" w:hAnsi="Arial" w:cs="Arial"/>
          <w:sz w:val="22"/>
          <w:szCs w:val="22"/>
        </w:rPr>
        <w:t xml:space="preserve">TELEPHONE BOXES:  The replacement “telephone” sign had been delivered and arrangements would be made to fit it. </w:t>
      </w:r>
      <w:r w:rsidR="00C43A11">
        <w:rPr>
          <w:rFonts w:ascii="Arial" w:hAnsi="Arial" w:cs="Arial"/>
          <w:sz w:val="22"/>
          <w:szCs w:val="22"/>
        </w:rPr>
        <w:t xml:space="preserve"> </w:t>
      </w:r>
      <w:r>
        <w:rPr>
          <w:rFonts w:ascii="Arial" w:hAnsi="Arial" w:cs="Arial"/>
          <w:sz w:val="22"/>
          <w:szCs w:val="22"/>
        </w:rPr>
        <w:t>The Clerk would check whether the electricity supply had been inspected.</w:t>
      </w:r>
    </w:p>
    <w:p w:rsidR="00C43A11" w:rsidRDefault="00C43A11" w:rsidP="00C43A11">
      <w:pPr>
        <w:jc w:val="both"/>
        <w:rPr>
          <w:rFonts w:ascii="Arial" w:hAnsi="Arial" w:cs="Arial"/>
          <w:sz w:val="22"/>
          <w:szCs w:val="22"/>
        </w:rPr>
      </w:pPr>
    </w:p>
    <w:p w:rsidR="00C43A11" w:rsidRDefault="006A227B" w:rsidP="00C43A11">
      <w:pPr>
        <w:jc w:val="both"/>
        <w:rPr>
          <w:rFonts w:ascii="Arial" w:hAnsi="Arial" w:cs="Arial"/>
          <w:sz w:val="22"/>
          <w:szCs w:val="22"/>
          <w:u w:val="single"/>
        </w:rPr>
      </w:pPr>
      <w:r>
        <w:rPr>
          <w:rFonts w:ascii="Arial" w:hAnsi="Arial" w:cs="Arial"/>
          <w:sz w:val="22"/>
          <w:szCs w:val="22"/>
        </w:rPr>
        <w:t>38</w:t>
      </w:r>
      <w:r w:rsidR="00C43A11">
        <w:rPr>
          <w:rFonts w:ascii="Arial" w:hAnsi="Arial" w:cs="Arial"/>
          <w:sz w:val="22"/>
          <w:szCs w:val="22"/>
        </w:rPr>
        <w:t>/14</w:t>
      </w:r>
      <w:r w:rsidR="00C43A11">
        <w:rPr>
          <w:rFonts w:ascii="Arial" w:hAnsi="Arial" w:cs="Arial"/>
          <w:sz w:val="22"/>
          <w:szCs w:val="22"/>
        </w:rPr>
        <w:tab/>
      </w:r>
      <w:r w:rsidR="00C43A11">
        <w:rPr>
          <w:rFonts w:ascii="Arial" w:hAnsi="Arial" w:cs="Arial"/>
          <w:sz w:val="22"/>
          <w:szCs w:val="22"/>
          <w:u w:val="single"/>
        </w:rPr>
        <w:t>HIGHWAYS MATTERS</w:t>
      </w:r>
    </w:p>
    <w:p w:rsidR="00162FD2" w:rsidRDefault="00162FD2" w:rsidP="00C43A11">
      <w:pPr>
        <w:jc w:val="both"/>
        <w:rPr>
          <w:rFonts w:ascii="Arial" w:hAnsi="Arial" w:cs="Arial"/>
          <w:sz w:val="22"/>
          <w:szCs w:val="22"/>
        </w:rPr>
      </w:pPr>
    </w:p>
    <w:p w:rsidR="00C43A11" w:rsidRDefault="00C43A11" w:rsidP="00C43A11">
      <w:pPr>
        <w:tabs>
          <w:tab w:val="left" w:pos="1260"/>
          <w:tab w:val="left" w:pos="2451"/>
        </w:tabs>
        <w:ind w:left="1260" w:hanging="540"/>
        <w:jc w:val="both"/>
        <w:rPr>
          <w:rFonts w:ascii="Arial" w:hAnsi="Arial" w:cs="Arial"/>
          <w:sz w:val="22"/>
          <w:szCs w:val="22"/>
        </w:rPr>
      </w:pPr>
      <w:r w:rsidRPr="0082380A">
        <w:rPr>
          <w:rFonts w:ascii="Arial" w:hAnsi="Arial" w:cs="Arial"/>
          <w:sz w:val="22"/>
          <w:szCs w:val="22"/>
        </w:rPr>
        <w:t>(a)</w:t>
      </w:r>
      <w:r w:rsidRPr="0082380A">
        <w:rPr>
          <w:rFonts w:ascii="Arial" w:hAnsi="Arial" w:cs="Arial"/>
          <w:sz w:val="22"/>
          <w:szCs w:val="22"/>
        </w:rPr>
        <w:tab/>
      </w:r>
      <w:r w:rsidR="006A227B" w:rsidRPr="009B16AB">
        <w:rPr>
          <w:rFonts w:ascii="Arial" w:hAnsi="Arial" w:cs="Arial"/>
          <w:sz w:val="22"/>
          <w:szCs w:val="22"/>
        </w:rPr>
        <w:t>JUNCTION OF B3130 AND B3128</w:t>
      </w:r>
      <w:r w:rsidR="006A227B" w:rsidRPr="006A227B">
        <w:rPr>
          <w:rFonts w:ascii="Arial" w:hAnsi="Arial" w:cs="Arial"/>
          <w:sz w:val="22"/>
          <w:szCs w:val="22"/>
        </w:rPr>
        <w:t>:</w:t>
      </w:r>
      <w:r>
        <w:rPr>
          <w:rFonts w:ascii="Arial" w:hAnsi="Arial" w:cs="Arial"/>
          <w:sz w:val="22"/>
          <w:szCs w:val="22"/>
        </w:rPr>
        <w:t xml:space="preserve">  </w:t>
      </w:r>
      <w:r w:rsidR="006A227B">
        <w:rPr>
          <w:rFonts w:ascii="Arial" w:hAnsi="Arial" w:cs="Arial"/>
          <w:sz w:val="22"/>
          <w:szCs w:val="22"/>
        </w:rPr>
        <w:t xml:space="preserve">There was no further information on the re-instatement of directional signs.  </w:t>
      </w:r>
    </w:p>
    <w:p w:rsidR="006A227B" w:rsidRPr="00460F0F" w:rsidRDefault="006A227B" w:rsidP="00C43A11">
      <w:pPr>
        <w:tabs>
          <w:tab w:val="left" w:pos="1260"/>
          <w:tab w:val="left" w:pos="2451"/>
        </w:tabs>
        <w:ind w:left="1260" w:hanging="540"/>
        <w:jc w:val="both"/>
        <w:rPr>
          <w:rFonts w:ascii="Arial" w:hAnsi="Arial" w:cs="Arial"/>
          <w:sz w:val="22"/>
          <w:szCs w:val="22"/>
        </w:rPr>
      </w:pPr>
      <w:r>
        <w:rPr>
          <w:rFonts w:ascii="Arial" w:hAnsi="Arial" w:cs="Arial"/>
          <w:sz w:val="22"/>
          <w:szCs w:val="22"/>
        </w:rPr>
        <w:tab/>
        <w:t xml:space="preserve">Cllr David Franks reported that, probably due to a blocked gulley, water flowed </w:t>
      </w:r>
      <w:r w:rsidR="00B02BC5">
        <w:rPr>
          <w:rFonts w:ascii="Arial" w:hAnsi="Arial" w:cs="Arial"/>
          <w:sz w:val="22"/>
          <w:szCs w:val="22"/>
        </w:rPr>
        <w:t xml:space="preserve">from Tickenham Hill </w:t>
      </w:r>
      <w:r>
        <w:rPr>
          <w:rFonts w:ascii="Arial" w:hAnsi="Arial" w:cs="Arial"/>
          <w:sz w:val="22"/>
          <w:szCs w:val="22"/>
        </w:rPr>
        <w:t>across the junction.  The Clerk would report to NSC.</w:t>
      </w:r>
    </w:p>
    <w:p w:rsidR="00C43A11" w:rsidRDefault="00C43A11" w:rsidP="00C43A11">
      <w:pPr>
        <w:tabs>
          <w:tab w:val="left" w:pos="1311"/>
          <w:tab w:val="left" w:pos="2451"/>
        </w:tabs>
        <w:ind w:left="1260" w:hanging="540"/>
        <w:jc w:val="both"/>
        <w:rPr>
          <w:rFonts w:ascii="Arial" w:hAnsi="Arial" w:cs="Arial"/>
          <w:sz w:val="22"/>
          <w:szCs w:val="22"/>
        </w:rPr>
      </w:pPr>
      <w:r w:rsidRPr="00460F0F">
        <w:rPr>
          <w:rFonts w:ascii="Arial" w:hAnsi="Arial" w:cs="Arial"/>
          <w:sz w:val="22"/>
          <w:szCs w:val="22"/>
        </w:rPr>
        <w:t>(b)</w:t>
      </w:r>
      <w:r w:rsidRPr="00460F0F">
        <w:rPr>
          <w:rFonts w:ascii="Arial" w:hAnsi="Arial" w:cs="Arial"/>
          <w:sz w:val="22"/>
          <w:szCs w:val="22"/>
        </w:rPr>
        <w:tab/>
      </w:r>
      <w:r w:rsidR="006A227B">
        <w:rPr>
          <w:rFonts w:ascii="Arial" w:hAnsi="Arial" w:cs="Arial"/>
          <w:sz w:val="22"/>
          <w:szCs w:val="22"/>
        </w:rPr>
        <w:t>INCIDENTS</w:t>
      </w:r>
      <w:r w:rsidR="00CD2A79">
        <w:rPr>
          <w:rFonts w:ascii="Arial" w:hAnsi="Arial" w:cs="Arial"/>
          <w:sz w:val="22"/>
          <w:szCs w:val="22"/>
        </w:rPr>
        <w:t>:</w:t>
      </w:r>
      <w:r>
        <w:rPr>
          <w:rFonts w:ascii="Arial" w:hAnsi="Arial" w:cs="Arial"/>
          <w:sz w:val="22"/>
          <w:szCs w:val="22"/>
        </w:rPr>
        <w:t xml:space="preserve">  </w:t>
      </w:r>
      <w:r w:rsidR="006A227B">
        <w:rPr>
          <w:rFonts w:ascii="Arial" w:hAnsi="Arial" w:cs="Arial"/>
          <w:sz w:val="22"/>
          <w:szCs w:val="22"/>
        </w:rPr>
        <w:t>No incidents were reported.</w:t>
      </w:r>
      <w:r w:rsidR="00F706F3">
        <w:rPr>
          <w:rFonts w:ascii="Arial" w:hAnsi="Arial" w:cs="Arial"/>
          <w:sz w:val="22"/>
          <w:szCs w:val="22"/>
        </w:rPr>
        <w:t xml:space="preserve">  </w:t>
      </w:r>
    </w:p>
    <w:p w:rsidR="00C43A11" w:rsidRPr="009B16AB" w:rsidRDefault="00C43A11" w:rsidP="00C43A11">
      <w:pPr>
        <w:tabs>
          <w:tab w:val="left" w:pos="1311"/>
          <w:tab w:val="left" w:pos="2451"/>
        </w:tabs>
        <w:ind w:left="126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6A227B">
        <w:rPr>
          <w:rFonts w:ascii="Arial" w:hAnsi="Arial" w:cs="Arial"/>
          <w:sz w:val="22"/>
          <w:szCs w:val="22"/>
        </w:rPr>
        <w:t>ELECTRICAL WASTE AMNESTY</w:t>
      </w:r>
      <w:r w:rsidRPr="006A227B">
        <w:rPr>
          <w:rFonts w:ascii="Arial" w:hAnsi="Arial" w:cs="Arial"/>
          <w:sz w:val="22"/>
          <w:szCs w:val="22"/>
        </w:rPr>
        <w:t>:</w:t>
      </w:r>
      <w:r>
        <w:rPr>
          <w:rFonts w:ascii="Arial" w:hAnsi="Arial" w:cs="Arial"/>
          <w:sz w:val="22"/>
          <w:szCs w:val="22"/>
        </w:rPr>
        <w:t xml:space="preserve">  </w:t>
      </w:r>
      <w:r w:rsidR="006A227B">
        <w:rPr>
          <w:rFonts w:ascii="Arial" w:hAnsi="Arial" w:cs="Arial"/>
          <w:sz w:val="22"/>
          <w:szCs w:val="22"/>
        </w:rPr>
        <w:t xml:space="preserve">The Clerk reported that NSC had again requested this Council’s support for an electrical waste amnesty which would prevent electrical items being taken to landfill.  The items would be collected in containers inside the Village Hall, be supervised by NSC staff and removed on the same day.  </w:t>
      </w:r>
      <w:r w:rsidR="00C55A98">
        <w:rPr>
          <w:rFonts w:ascii="Arial" w:hAnsi="Arial" w:cs="Arial"/>
          <w:sz w:val="22"/>
          <w:szCs w:val="22"/>
        </w:rPr>
        <w:t>The Council agreed to support t</w:t>
      </w:r>
      <w:r w:rsidR="00B02BC5">
        <w:rPr>
          <w:rFonts w:ascii="Arial" w:hAnsi="Arial" w:cs="Arial"/>
          <w:sz w:val="22"/>
          <w:szCs w:val="22"/>
        </w:rPr>
        <w:t>he event and the Clerk would li</w:t>
      </w:r>
      <w:r w:rsidR="00C55A98">
        <w:rPr>
          <w:rFonts w:ascii="Arial" w:hAnsi="Arial" w:cs="Arial"/>
          <w:sz w:val="22"/>
          <w:szCs w:val="22"/>
        </w:rPr>
        <w:t>aise with NSC regarding a suitable date.</w:t>
      </w:r>
    </w:p>
    <w:p w:rsidR="00F706F3" w:rsidRDefault="00F706F3" w:rsidP="00C43A11">
      <w:pPr>
        <w:tabs>
          <w:tab w:val="left" w:pos="1311"/>
        </w:tabs>
        <w:ind w:left="741" w:hanging="741"/>
        <w:jc w:val="both"/>
        <w:rPr>
          <w:rFonts w:ascii="Arial" w:hAnsi="Arial" w:cs="Arial"/>
          <w:sz w:val="22"/>
          <w:szCs w:val="22"/>
        </w:rPr>
      </w:pPr>
    </w:p>
    <w:p w:rsidR="00C43A11" w:rsidRDefault="00C55A98" w:rsidP="00C43A11">
      <w:pPr>
        <w:tabs>
          <w:tab w:val="left" w:pos="1311"/>
        </w:tabs>
        <w:ind w:left="741" w:hanging="741"/>
        <w:jc w:val="both"/>
        <w:rPr>
          <w:rFonts w:ascii="Arial" w:hAnsi="Arial" w:cs="Arial"/>
          <w:bCs/>
          <w:sz w:val="22"/>
          <w:szCs w:val="22"/>
          <w:u w:val="single"/>
        </w:rPr>
      </w:pPr>
      <w:r>
        <w:rPr>
          <w:rFonts w:ascii="Arial" w:hAnsi="Arial" w:cs="Arial"/>
          <w:bCs/>
          <w:sz w:val="22"/>
          <w:szCs w:val="22"/>
        </w:rPr>
        <w:t>39</w:t>
      </w:r>
      <w:r w:rsidR="00C43A11">
        <w:rPr>
          <w:rFonts w:ascii="Arial" w:hAnsi="Arial" w:cs="Arial"/>
          <w:bCs/>
          <w:sz w:val="22"/>
          <w:szCs w:val="22"/>
        </w:rPr>
        <w:t>/14</w:t>
      </w:r>
      <w:r w:rsidR="00C43A11" w:rsidRPr="0082380A">
        <w:rPr>
          <w:rFonts w:ascii="Arial" w:hAnsi="Arial" w:cs="Arial"/>
          <w:bCs/>
          <w:sz w:val="22"/>
          <w:szCs w:val="22"/>
        </w:rPr>
        <w:tab/>
      </w:r>
      <w:r w:rsidR="00C43A11">
        <w:rPr>
          <w:rFonts w:ascii="Arial" w:hAnsi="Arial" w:cs="Arial"/>
          <w:bCs/>
          <w:sz w:val="22"/>
          <w:szCs w:val="22"/>
          <w:u w:val="single"/>
        </w:rPr>
        <w:t>PLANNING MATTERS</w:t>
      </w:r>
    </w:p>
    <w:p w:rsidR="00162FD2" w:rsidRPr="000E76F5" w:rsidRDefault="00162FD2" w:rsidP="00C43A11">
      <w:pPr>
        <w:tabs>
          <w:tab w:val="left" w:pos="1311"/>
        </w:tabs>
        <w:ind w:left="741" w:hanging="741"/>
        <w:jc w:val="both"/>
        <w:rPr>
          <w:rFonts w:ascii="Arial" w:hAnsi="Arial" w:cs="Arial"/>
          <w:bCs/>
          <w:sz w:val="22"/>
          <w:szCs w:val="22"/>
          <w:u w:val="single"/>
        </w:rPr>
      </w:pPr>
    </w:p>
    <w:p w:rsidR="00C43A11" w:rsidRPr="0082380A" w:rsidRDefault="00C43A11" w:rsidP="00C43A11">
      <w:pPr>
        <w:tabs>
          <w:tab w:val="left" w:pos="1311"/>
        </w:tabs>
        <w:ind w:left="741" w:hanging="741"/>
        <w:jc w:val="both"/>
        <w:rPr>
          <w:rFonts w:ascii="Arial" w:hAnsi="Arial" w:cs="Arial"/>
          <w:bCs/>
          <w:sz w:val="22"/>
          <w:szCs w:val="22"/>
        </w:rPr>
      </w:pPr>
      <w:r w:rsidRPr="000E76F5">
        <w:rPr>
          <w:rFonts w:ascii="Arial" w:hAnsi="Arial" w:cs="Arial"/>
          <w:bCs/>
          <w:sz w:val="22"/>
          <w:szCs w:val="22"/>
        </w:rPr>
        <w:tab/>
      </w:r>
      <w:r>
        <w:rPr>
          <w:rFonts w:ascii="Arial" w:hAnsi="Arial" w:cs="Arial"/>
          <w:bCs/>
          <w:sz w:val="22"/>
          <w:szCs w:val="22"/>
        </w:rPr>
        <w:t>(a)</w:t>
      </w:r>
      <w:r>
        <w:rPr>
          <w:rFonts w:ascii="Arial" w:hAnsi="Arial" w:cs="Arial"/>
          <w:bCs/>
          <w:sz w:val="22"/>
          <w:szCs w:val="22"/>
        </w:rPr>
        <w:tab/>
      </w:r>
      <w:r w:rsidRPr="0082380A">
        <w:rPr>
          <w:rFonts w:ascii="Arial" w:hAnsi="Arial" w:cs="Arial"/>
          <w:bCs/>
          <w:sz w:val="22"/>
          <w:szCs w:val="22"/>
          <w:u w:val="single"/>
        </w:rPr>
        <w:t>NEW APPLICATIONS</w:t>
      </w:r>
    </w:p>
    <w:p w:rsidR="00377DFA" w:rsidRPr="00C55A98" w:rsidRDefault="00C55A98" w:rsidP="00F706F3">
      <w:pPr>
        <w:tabs>
          <w:tab w:val="left" w:pos="1311"/>
        </w:tabs>
        <w:ind w:left="741"/>
        <w:jc w:val="both"/>
        <w:rPr>
          <w:rFonts w:ascii="Arial" w:hAnsi="Arial" w:cs="Arial"/>
          <w:bCs/>
          <w:sz w:val="22"/>
          <w:szCs w:val="22"/>
        </w:rPr>
      </w:pPr>
      <w:r w:rsidRPr="00C55A98">
        <w:rPr>
          <w:rFonts w:ascii="Arial" w:hAnsi="Arial" w:cs="Arial"/>
          <w:bCs/>
          <w:sz w:val="22"/>
          <w:szCs w:val="22"/>
        </w:rPr>
        <w:t>There were no new applications.</w:t>
      </w:r>
    </w:p>
    <w:p w:rsidR="00F706F3" w:rsidRPr="00103D39" w:rsidRDefault="00F706F3" w:rsidP="00F706F3">
      <w:pPr>
        <w:tabs>
          <w:tab w:val="left" w:pos="1311"/>
        </w:tabs>
        <w:ind w:left="741"/>
        <w:jc w:val="both"/>
        <w:rPr>
          <w:rFonts w:ascii="Arial" w:hAnsi="Arial" w:cs="Arial"/>
          <w:bCs/>
          <w:sz w:val="22"/>
          <w:szCs w:val="22"/>
        </w:rPr>
      </w:pPr>
    </w:p>
    <w:p w:rsidR="00F706F3" w:rsidRPr="00103D39" w:rsidRDefault="00F706F3" w:rsidP="00F706F3">
      <w:pPr>
        <w:tabs>
          <w:tab w:val="left" w:pos="1311"/>
        </w:tabs>
        <w:ind w:left="741"/>
        <w:jc w:val="both"/>
        <w:rPr>
          <w:rFonts w:ascii="Arial" w:hAnsi="Arial" w:cs="Arial"/>
          <w:bCs/>
          <w:sz w:val="22"/>
          <w:szCs w:val="22"/>
          <w:u w:val="single"/>
        </w:rPr>
      </w:pPr>
      <w:r w:rsidRPr="00103D39">
        <w:rPr>
          <w:rFonts w:ascii="Arial" w:hAnsi="Arial" w:cs="Arial"/>
          <w:bCs/>
          <w:sz w:val="22"/>
          <w:szCs w:val="22"/>
        </w:rPr>
        <w:t>(b)</w:t>
      </w:r>
      <w:r w:rsidRPr="00103D39">
        <w:rPr>
          <w:rFonts w:ascii="Arial" w:hAnsi="Arial" w:cs="Arial"/>
          <w:bCs/>
          <w:sz w:val="22"/>
          <w:szCs w:val="22"/>
        </w:rPr>
        <w:tab/>
      </w:r>
      <w:r w:rsidRPr="00103D39">
        <w:rPr>
          <w:rFonts w:ascii="Arial" w:hAnsi="Arial" w:cs="Arial"/>
          <w:bCs/>
          <w:sz w:val="22"/>
          <w:szCs w:val="22"/>
          <w:u w:val="single"/>
        </w:rPr>
        <w:t>UP-DATES:</w:t>
      </w:r>
    </w:p>
    <w:p w:rsidR="00F706F3" w:rsidRDefault="00F706F3" w:rsidP="00F706F3">
      <w:pPr>
        <w:tabs>
          <w:tab w:val="left" w:pos="1311"/>
        </w:tabs>
        <w:ind w:left="735"/>
        <w:jc w:val="both"/>
        <w:rPr>
          <w:rFonts w:ascii="Arial" w:hAnsi="Arial" w:cs="Arial"/>
          <w:bCs/>
          <w:sz w:val="22"/>
          <w:szCs w:val="22"/>
        </w:rPr>
      </w:pPr>
      <w:r w:rsidRPr="00103D39">
        <w:rPr>
          <w:rFonts w:ascii="Arial" w:hAnsi="Arial" w:cs="Arial"/>
          <w:bCs/>
          <w:sz w:val="22"/>
          <w:szCs w:val="22"/>
          <w:u w:val="single"/>
        </w:rPr>
        <w:t>13/P/</w:t>
      </w:r>
      <w:r w:rsidR="00C55A98">
        <w:rPr>
          <w:rFonts w:ascii="Arial" w:hAnsi="Arial" w:cs="Arial"/>
          <w:bCs/>
          <w:sz w:val="22"/>
          <w:szCs w:val="22"/>
          <w:u w:val="single"/>
        </w:rPr>
        <w:t>0337</w:t>
      </w:r>
      <w:r w:rsidRPr="00103D39">
        <w:rPr>
          <w:rFonts w:ascii="Arial" w:hAnsi="Arial" w:cs="Arial"/>
          <w:bCs/>
          <w:sz w:val="22"/>
          <w:szCs w:val="22"/>
          <w:u w:val="single"/>
        </w:rPr>
        <w:t xml:space="preserve">/F: </w:t>
      </w:r>
      <w:smartTag w:uri="urn:schemas-microsoft-com:office:smarttags" w:element="Street">
        <w:smartTag w:uri="urn:schemas-microsoft-com:office:smarttags" w:element="address">
          <w:r w:rsidR="00C55A98">
            <w:rPr>
              <w:rFonts w:ascii="Arial" w:hAnsi="Arial" w:cs="Arial"/>
              <w:bCs/>
              <w:sz w:val="22"/>
              <w:szCs w:val="22"/>
              <w:u w:val="single"/>
            </w:rPr>
            <w:t>239</w:t>
          </w:r>
          <w:r w:rsidRPr="00103D39">
            <w:rPr>
              <w:rFonts w:ascii="Arial" w:hAnsi="Arial" w:cs="Arial"/>
              <w:bCs/>
              <w:sz w:val="22"/>
              <w:szCs w:val="22"/>
              <w:u w:val="single"/>
            </w:rPr>
            <w:t xml:space="preserve"> Clevedon Road</w:t>
          </w:r>
        </w:smartTag>
      </w:smartTag>
      <w:r w:rsidRPr="00103D39">
        <w:rPr>
          <w:rFonts w:ascii="Arial" w:hAnsi="Arial" w:cs="Arial"/>
          <w:bCs/>
          <w:sz w:val="22"/>
          <w:szCs w:val="22"/>
        </w:rPr>
        <w:t xml:space="preserve">:  </w:t>
      </w:r>
      <w:r w:rsidR="00C55A98">
        <w:rPr>
          <w:rFonts w:ascii="Arial" w:hAnsi="Arial" w:cs="Arial"/>
          <w:bCs/>
          <w:sz w:val="22"/>
          <w:szCs w:val="22"/>
        </w:rPr>
        <w:t xml:space="preserve">Rear and side extension over garage.  </w:t>
      </w:r>
      <w:proofErr w:type="gramStart"/>
      <w:r w:rsidR="00C55A98">
        <w:rPr>
          <w:rFonts w:ascii="Arial" w:hAnsi="Arial" w:cs="Arial"/>
          <w:bCs/>
          <w:sz w:val="22"/>
          <w:szCs w:val="22"/>
        </w:rPr>
        <w:t>Approved.</w:t>
      </w:r>
      <w:proofErr w:type="gramEnd"/>
    </w:p>
    <w:p w:rsidR="00C55A98" w:rsidRPr="00C55A98" w:rsidRDefault="00C55A98" w:rsidP="00F706F3">
      <w:pPr>
        <w:tabs>
          <w:tab w:val="left" w:pos="1311"/>
        </w:tabs>
        <w:ind w:left="735"/>
        <w:jc w:val="both"/>
        <w:rPr>
          <w:rFonts w:ascii="Arial" w:hAnsi="Arial" w:cs="Arial"/>
          <w:bCs/>
          <w:sz w:val="22"/>
          <w:szCs w:val="22"/>
          <w:u w:val="single"/>
        </w:rPr>
      </w:pPr>
    </w:p>
    <w:p w:rsidR="00C55A98" w:rsidRPr="00C55A98" w:rsidRDefault="00C55A98" w:rsidP="00F706F3">
      <w:pPr>
        <w:tabs>
          <w:tab w:val="left" w:pos="1311"/>
        </w:tabs>
        <w:ind w:left="735"/>
        <w:jc w:val="both"/>
        <w:rPr>
          <w:rFonts w:ascii="Arial" w:hAnsi="Arial" w:cs="Arial"/>
          <w:bCs/>
          <w:sz w:val="22"/>
          <w:szCs w:val="22"/>
          <w:u w:val="single"/>
        </w:rPr>
      </w:pPr>
      <w:r w:rsidRPr="00C55A98">
        <w:rPr>
          <w:rFonts w:ascii="Arial" w:hAnsi="Arial" w:cs="Arial"/>
          <w:bCs/>
          <w:sz w:val="22"/>
          <w:szCs w:val="22"/>
        </w:rPr>
        <w:t>(c)</w:t>
      </w:r>
      <w:r w:rsidRPr="00C55A98">
        <w:rPr>
          <w:rFonts w:ascii="Arial" w:hAnsi="Arial" w:cs="Arial"/>
          <w:bCs/>
          <w:sz w:val="22"/>
          <w:szCs w:val="22"/>
        </w:rPr>
        <w:tab/>
      </w:r>
      <w:r w:rsidRPr="00C55A98">
        <w:rPr>
          <w:rFonts w:ascii="Arial" w:hAnsi="Arial" w:cs="Arial"/>
          <w:bCs/>
          <w:sz w:val="22"/>
          <w:szCs w:val="22"/>
          <w:u w:val="single"/>
        </w:rPr>
        <w:t>NSC CALL FOR SITES</w:t>
      </w:r>
    </w:p>
    <w:p w:rsidR="00F706F3" w:rsidRDefault="00C55A98" w:rsidP="00C55A98">
      <w:pPr>
        <w:tabs>
          <w:tab w:val="left" w:pos="741"/>
        </w:tabs>
        <w:ind w:left="720" w:hanging="720"/>
        <w:jc w:val="both"/>
        <w:rPr>
          <w:rFonts w:ascii="Arial" w:hAnsi="Arial" w:cs="Arial"/>
          <w:bCs/>
          <w:sz w:val="22"/>
          <w:szCs w:val="22"/>
        </w:rPr>
      </w:pPr>
      <w:r>
        <w:rPr>
          <w:rFonts w:ascii="Arial" w:hAnsi="Arial" w:cs="Arial"/>
          <w:bCs/>
          <w:sz w:val="22"/>
          <w:szCs w:val="22"/>
        </w:rPr>
        <w:tab/>
        <w:t>The Clerk had previousl</w:t>
      </w:r>
      <w:r w:rsidR="00B02BC5">
        <w:rPr>
          <w:rFonts w:ascii="Arial" w:hAnsi="Arial" w:cs="Arial"/>
          <w:bCs/>
          <w:sz w:val="22"/>
          <w:szCs w:val="22"/>
        </w:rPr>
        <w:t xml:space="preserve">y circulated a letter from NSC </w:t>
      </w:r>
      <w:r>
        <w:rPr>
          <w:rFonts w:ascii="Arial" w:hAnsi="Arial" w:cs="Arial"/>
          <w:bCs/>
          <w:sz w:val="22"/>
          <w:szCs w:val="22"/>
        </w:rPr>
        <w:t>inviting suggestions for development sites:  the correspondence was noted.</w:t>
      </w:r>
    </w:p>
    <w:p w:rsidR="00EA22CD" w:rsidRDefault="00EA22CD" w:rsidP="00C55A98">
      <w:pPr>
        <w:tabs>
          <w:tab w:val="left" w:pos="741"/>
        </w:tabs>
        <w:ind w:left="720" w:hanging="720"/>
        <w:jc w:val="both"/>
        <w:rPr>
          <w:rFonts w:ascii="Arial" w:hAnsi="Arial" w:cs="Arial"/>
          <w:bCs/>
          <w:sz w:val="22"/>
          <w:szCs w:val="22"/>
        </w:rPr>
      </w:pPr>
    </w:p>
    <w:p w:rsidR="00EA22CD" w:rsidRDefault="00EA22CD" w:rsidP="00C55A98">
      <w:pPr>
        <w:tabs>
          <w:tab w:val="left" w:pos="741"/>
        </w:tabs>
        <w:ind w:left="720" w:hanging="720"/>
        <w:jc w:val="both"/>
        <w:rPr>
          <w:rFonts w:ascii="Arial" w:hAnsi="Arial" w:cs="Arial"/>
          <w:bCs/>
          <w:sz w:val="22"/>
          <w:szCs w:val="22"/>
        </w:rPr>
      </w:pPr>
    </w:p>
    <w:p w:rsidR="00EA22CD" w:rsidRDefault="00EA22CD" w:rsidP="00C55A98">
      <w:pPr>
        <w:tabs>
          <w:tab w:val="left" w:pos="741"/>
        </w:tabs>
        <w:ind w:left="720" w:hanging="720"/>
        <w:jc w:val="both"/>
        <w:rPr>
          <w:rFonts w:ascii="Arial" w:hAnsi="Arial" w:cs="Arial"/>
          <w:bCs/>
          <w:sz w:val="22"/>
          <w:szCs w:val="22"/>
        </w:rPr>
      </w:pPr>
    </w:p>
    <w:p w:rsidR="00C55A98" w:rsidRPr="00103D39" w:rsidRDefault="00C55A98" w:rsidP="00C55A98">
      <w:pPr>
        <w:tabs>
          <w:tab w:val="left" w:pos="741"/>
        </w:tabs>
        <w:jc w:val="both"/>
        <w:rPr>
          <w:rFonts w:ascii="Arial" w:hAnsi="Arial" w:cs="Arial"/>
          <w:bCs/>
          <w:sz w:val="22"/>
          <w:szCs w:val="22"/>
        </w:rPr>
      </w:pPr>
    </w:p>
    <w:p w:rsidR="00F706F3" w:rsidRPr="00103D39" w:rsidRDefault="00C55A98" w:rsidP="00F706F3">
      <w:pPr>
        <w:tabs>
          <w:tab w:val="left" w:pos="741"/>
        </w:tabs>
        <w:jc w:val="both"/>
        <w:rPr>
          <w:rFonts w:ascii="Arial" w:hAnsi="Arial" w:cs="Arial"/>
          <w:bCs/>
          <w:sz w:val="22"/>
          <w:szCs w:val="22"/>
          <w:u w:val="single"/>
        </w:rPr>
      </w:pPr>
      <w:r>
        <w:rPr>
          <w:rFonts w:ascii="Arial" w:hAnsi="Arial" w:cs="Arial"/>
          <w:bCs/>
          <w:sz w:val="22"/>
          <w:szCs w:val="22"/>
        </w:rPr>
        <w:t>40/</w:t>
      </w:r>
      <w:r w:rsidR="00377DFA">
        <w:rPr>
          <w:rFonts w:ascii="Arial" w:hAnsi="Arial" w:cs="Arial"/>
          <w:bCs/>
          <w:sz w:val="22"/>
          <w:szCs w:val="22"/>
        </w:rPr>
        <w:t>14</w:t>
      </w:r>
      <w:r w:rsidR="00F706F3" w:rsidRPr="00103D39">
        <w:rPr>
          <w:rFonts w:ascii="Arial" w:hAnsi="Arial" w:cs="Arial"/>
          <w:bCs/>
          <w:sz w:val="22"/>
          <w:szCs w:val="22"/>
        </w:rPr>
        <w:tab/>
      </w:r>
      <w:r w:rsidR="00F706F3" w:rsidRPr="00103D39">
        <w:rPr>
          <w:rFonts w:ascii="Arial" w:hAnsi="Arial" w:cs="Arial"/>
          <w:bCs/>
          <w:sz w:val="22"/>
          <w:szCs w:val="22"/>
          <w:u w:val="single"/>
        </w:rPr>
        <w:t>FINANCIAL MATTERS</w:t>
      </w:r>
    </w:p>
    <w:p w:rsidR="00F706F3" w:rsidRPr="00103D39" w:rsidRDefault="00F706F3" w:rsidP="00F706F3">
      <w:pPr>
        <w:tabs>
          <w:tab w:val="left" w:pos="741"/>
        </w:tabs>
        <w:jc w:val="both"/>
        <w:rPr>
          <w:rFonts w:ascii="Arial" w:hAnsi="Arial" w:cs="Arial"/>
          <w:bCs/>
          <w:sz w:val="22"/>
          <w:szCs w:val="22"/>
        </w:rPr>
      </w:pPr>
    </w:p>
    <w:p w:rsidR="00F706F3" w:rsidRPr="00103D39" w:rsidRDefault="00F706F3" w:rsidP="00F706F3">
      <w:pPr>
        <w:tabs>
          <w:tab w:val="left" w:pos="741"/>
          <w:tab w:val="left" w:pos="1254"/>
          <w:tab w:val="left" w:pos="2610"/>
          <w:tab w:val="left" w:pos="2700"/>
          <w:tab w:val="left" w:pos="3240"/>
          <w:tab w:val="left" w:pos="3960"/>
          <w:tab w:val="decimal" w:pos="5757"/>
        </w:tabs>
        <w:ind w:left="684"/>
        <w:rPr>
          <w:rFonts w:ascii="Arial" w:hAnsi="Arial" w:cs="Arial"/>
          <w:bCs/>
          <w:sz w:val="22"/>
          <w:szCs w:val="22"/>
        </w:rPr>
      </w:pPr>
      <w:r w:rsidRPr="00103D39">
        <w:rPr>
          <w:rFonts w:ascii="Arial" w:hAnsi="Arial" w:cs="Arial"/>
          <w:bCs/>
          <w:sz w:val="22"/>
          <w:szCs w:val="22"/>
        </w:rPr>
        <w:t>(a)</w:t>
      </w:r>
      <w:r w:rsidRPr="00103D39">
        <w:rPr>
          <w:rFonts w:ascii="Arial" w:hAnsi="Arial" w:cs="Arial"/>
          <w:bCs/>
          <w:sz w:val="22"/>
          <w:szCs w:val="22"/>
        </w:rPr>
        <w:tab/>
      </w:r>
      <w:r w:rsidR="00377DFA">
        <w:rPr>
          <w:rFonts w:ascii="Arial" w:hAnsi="Arial" w:cs="Arial"/>
          <w:bCs/>
          <w:sz w:val="22"/>
          <w:szCs w:val="22"/>
        </w:rPr>
        <w:t>The following were approved for payment:</w:t>
      </w:r>
    </w:p>
    <w:p w:rsidR="00F706F3" w:rsidRPr="00103D39" w:rsidRDefault="00F706F3" w:rsidP="00F706F3">
      <w:pPr>
        <w:tabs>
          <w:tab w:val="left" w:pos="1254"/>
          <w:tab w:val="decimal" w:pos="6156"/>
          <w:tab w:val="decimal" w:pos="6213"/>
        </w:tabs>
        <w:ind w:left="720" w:hanging="720"/>
        <w:rPr>
          <w:rFonts w:ascii="Arial" w:hAnsi="Arial" w:cs="Arial"/>
          <w:bCs/>
          <w:sz w:val="22"/>
          <w:szCs w:val="22"/>
        </w:rPr>
      </w:pPr>
      <w:r w:rsidRPr="00103D39">
        <w:rPr>
          <w:rFonts w:ascii="Arial" w:hAnsi="Arial" w:cs="Arial"/>
          <w:bCs/>
          <w:sz w:val="22"/>
          <w:szCs w:val="22"/>
        </w:rPr>
        <w:tab/>
      </w:r>
      <w:r w:rsidRPr="00103D39">
        <w:rPr>
          <w:rFonts w:ascii="Arial" w:hAnsi="Arial" w:cs="Arial"/>
          <w:bCs/>
          <w:sz w:val="22"/>
          <w:szCs w:val="22"/>
        </w:rPr>
        <w:tab/>
        <w:t>Clerk’s salary February</w:t>
      </w:r>
      <w:r w:rsidRPr="00103D39">
        <w:rPr>
          <w:rFonts w:ascii="Arial" w:hAnsi="Arial" w:cs="Arial"/>
          <w:bCs/>
          <w:sz w:val="22"/>
          <w:szCs w:val="22"/>
        </w:rPr>
        <w:tab/>
        <w:t>£174.</w:t>
      </w:r>
      <w:r w:rsidR="00C55A98">
        <w:rPr>
          <w:rFonts w:ascii="Arial" w:hAnsi="Arial" w:cs="Arial"/>
          <w:bCs/>
          <w:sz w:val="22"/>
          <w:szCs w:val="22"/>
        </w:rPr>
        <w:t>6</w:t>
      </w:r>
      <w:r w:rsidRPr="00103D39">
        <w:rPr>
          <w:rFonts w:ascii="Arial" w:hAnsi="Arial" w:cs="Arial"/>
          <w:bCs/>
          <w:sz w:val="22"/>
          <w:szCs w:val="22"/>
        </w:rPr>
        <w:t>2</w:t>
      </w:r>
    </w:p>
    <w:p w:rsidR="00F706F3" w:rsidRPr="00103D39" w:rsidRDefault="00F706F3" w:rsidP="00F706F3">
      <w:pPr>
        <w:tabs>
          <w:tab w:val="left" w:pos="1254"/>
          <w:tab w:val="left" w:pos="1311"/>
          <w:tab w:val="decimal" w:pos="6156"/>
          <w:tab w:val="decimal" w:pos="6213"/>
        </w:tabs>
        <w:ind w:left="720" w:hanging="720"/>
        <w:rPr>
          <w:rFonts w:ascii="Arial" w:hAnsi="Arial" w:cs="Arial"/>
          <w:bCs/>
          <w:sz w:val="22"/>
          <w:szCs w:val="22"/>
        </w:rPr>
      </w:pPr>
      <w:r w:rsidRPr="00103D39">
        <w:rPr>
          <w:rFonts w:ascii="Arial" w:hAnsi="Arial" w:cs="Arial"/>
          <w:bCs/>
          <w:sz w:val="22"/>
          <w:szCs w:val="22"/>
        </w:rPr>
        <w:tab/>
      </w:r>
      <w:r w:rsidRPr="00103D39">
        <w:rPr>
          <w:rFonts w:ascii="Arial" w:hAnsi="Arial" w:cs="Arial"/>
          <w:bCs/>
          <w:sz w:val="22"/>
          <w:szCs w:val="22"/>
        </w:rPr>
        <w:tab/>
        <w:t>Clerk’s expenses February</w:t>
      </w:r>
      <w:r w:rsidRPr="00103D39">
        <w:rPr>
          <w:rFonts w:ascii="Arial" w:hAnsi="Arial" w:cs="Arial"/>
          <w:bCs/>
          <w:sz w:val="22"/>
          <w:szCs w:val="22"/>
        </w:rPr>
        <w:tab/>
        <w:t>£</w:t>
      </w:r>
      <w:r w:rsidR="00C55A98">
        <w:rPr>
          <w:rFonts w:ascii="Arial" w:hAnsi="Arial" w:cs="Arial"/>
          <w:bCs/>
          <w:sz w:val="22"/>
          <w:szCs w:val="22"/>
        </w:rPr>
        <w:t>8.95</w:t>
      </w:r>
    </w:p>
    <w:p w:rsidR="00F706F3" w:rsidRPr="00103D39" w:rsidRDefault="00C55A98" w:rsidP="00C55A98">
      <w:pPr>
        <w:tabs>
          <w:tab w:val="left" w:pos="1254"/>
          <w:tab w:val="left" w:pos="1311"/>
          <w:tab w:val="decimal" w:pos="6156"/>
          <w:tab w:val="decimal" w:pos="6213"/>
        </w:tabs>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HMRC</w:t>
      </w:r>
      <w:r>
        <w:rPr>
          <w:rFonts w:ascii="Arial" w:hAnsi="Arial" w:cs="Arial"/>
          <w:bCs/>
          <w:sz w:val="22"/>
          <w:szCs w:val="22"/>
        </w:rPr>
        <w:tab/>
        <w:t>£43.8</w:t>
      </w:r>
      <w:r w:rsidR="00F706F3" w:rsidRPr="00103D39">
        <w:rPr>
          <w:rFonts w:ascii="Arial" w:hAnsi="Arial" w:cs="Arial"/>
          <w:bCs/>
          <w:sz w:val="22"/>
          <w:szCs w:val="22"/>
        </w:rPr>
        <w:t>0</w:t>
      </w:r>
    </w:p>
    <w:p w:rsidR="00F706F3" w:rsidRPr="00103D39" w:rsidRDefault="00F706F3" w:rsidP="00F706F3">
      <w:pPr>
        <w:tabs>
          <w:tab w:val="left" w:pos="1254"/>
          <w:tab w:val="left" w:pos="1311"/>
          <w:tab w:val="decimal" w:pos="6213"/>
        </w:tabs>
        <w:ind w:left="720" w:hanging="720"/>
        <w:rPr>
          <w:rFonts w:ascii="Arial" w:hAnsi="Arial" w:cs="Arial"/>
          <w:bCs/>
          <w:sz w:val="22"/>
          <w:szCs w:val="22"/>
        </w:rPr>
      </w:pPr>
      <w:r w:rsidRPr="00103D39">
        <w:rPr>
          <w:rFonts w:ascii="Arial" w:hAnsi="Arial" w:cs="Arial"/>
          <w:bCs/>
          <w:sz w:val="22"/>
          <w:szCs w:val="22"/>
        </w:rPr>
        <w:tab/>
      </w:r>
      <w:r w:rsidRPr="00103D39">
        <w:rPr>
          <w:rFonts w:ascii="Arial" w:hAnsi="Arial" w:cs="Arial"/>
          <w:bCs/>
          <w:sz w:val="22"/>
          <w:szCs w:val="22"/>
        </w:rPr>
        <w:tab/>
        <w:t>Ian Trenchard (</w:t>
      </w:r>
      <w:r w:rsidR="00C55A98">
        <w:rPr>
          <w:rFonts w:ascii="Arial" w:hAnsi="Arial" w:cs="Arial"/>
          <w:bCs/>
          <w:sz w:val="22"/>
          <w:szCs w:val="22"/>
        </w:rPr>
        <w:t>planting preparation)</w:t>
      </w:r>
      <w:r w:rsidR="00C55A98">
        <w:rPr>
          <w:rFonts w:ascii="Arial" w:hAnsi="Arial" w:cs="Arial"/>
          <w:bCs/>
          <w:sz w:val="22"/>
          <w:szCs w:val="22"/>
        </w:rPr>
        <w:tab/>
        <w:t>£50</w:t>
      </w:r>
      <w:r w:rsidRPr="00103D39">
        <w:rPr>
          <w:rFonts w:ascii="Arial" w:hAnsi="Arial" w:cs="Arial"/>
          <w:bCs/>
          <w:sz w:val="22"/>
          <w:szCs w:val="22"/>
        </w:rPr>
        <w:t>.00</w:t>
      </w:r>
    </w:p>
    <w:p w:rsidR="00F706F3" w:rsidRPr="00103D39" w:rsidRDefault="00F706F3" w:rsidP="00377DFA">
      <w:pPr>
        <w:tabs>
          <w:tab w:val="left" w:pos="1254"/>
          <w:tab w:val="left" w:pos="1311"/>
          <w:tab w:val="decimal" w:pos="6213"/>
          <w:tab w:val="left" w:pos="6660"/>
        </w:tabs>
        <w:ind w:left="720" w:hanging="720"/>
        <w:rPr>
          <w:rFonts w:ascii="Arial" w:hAnsi="Arial" w:cs="Arial"/>
          <w:bCs/>
          <w:sz w:val="22"/>
          <w:szCs w:val="22"/>
        </w:rPr>
      </w:pPr>
      <w:r w:rsidRPr="00103D39">
        <w:rPr>
          <w:rFonts w:ascii="Arial" w:hAnsi="Arial" w:cs="Arial"/>
          <w:bCs/>
          <w:sz w:val="22"/>
          <w:szCs w:val="22"/>
        </w:rPr>
        <w:tab/>
      </w:r>
      <w:r w:rsidRPr="00103D39">
        <w:rPr>
          <w:rFonts w:ascii="Arial" w:hAnsi="Arial" w:cs="Arial"/>
          <w:bCs/>
          <w:sz w:val="22"/>
          <w:szCs w:val="22"/>
        </w:rPr>
        <w:tab/>
      </w:r>
      <w:r w:rsidR="00C55A98">
        <w:rPr>
          <w:rFonts w:ascii="Arial" w:hAnsi="Arial" w:cs="Arial"/>
          <w:bCs/>
          <w:sz w:val="22"/>
          <w:szCs w:val="22"/>
        </w:rPr>
        <w:t>Somerset Playing Fields Association</w:t>
      </w:r>
      <w:r w:rsidR="00C55A98">
        <w:rPr>
          <w:rFonts w:ascii="Arial" w:hAnsi="Arial" w:cs="Arial"/>
          <w:bCs/>
          <w:sz w:val="22"/>
          <w:szCs w:val="22"/>
        </w:rPr>
        <w:tab/>
        <w:t>£10.00</w:t>
      </w:r>
    </w:p>
    <w:p w:rsidR="00C43A11" w:rsidRDefault="00C43A11" w:rsidP="00C43A11">
      <w:pPr>
        <w:tabs>
          <w:tab w:val="left" w:pos="1311"/>
          <w:tab w:val="left" w:pos="2451"/>
        </w:tabs>
        <w:jc w:val="both"/>
        <w:rPr>
          <w:rFonts w:ascii="Arial" w:hAnsi="Arial" w:cs="Arial"/>
          <w:sz w:val="22"/>
          <w:szCs w:val="22"/>
        </w:rPr>
      </w:pPr>
    </w:p>
    <w:p w:rsidR="00C43A11" w:rsidRPr="00162FD2" w:rsidRDefault="00C55A98" w:rsidP="00C43A11">
      <w:pPr>
        <w:tabs>
          <w:tab w:val="left" w:pos="2451"/>
        </w:tabs>
        <w:ind w:left="720" w:hanging="720"/>
        <w:jc w:val="both"/>
        <w:rPr>
          <w:rFonts w:ascii="Arial" w:hAnsi="Arial" w:cs="Arial"/>
          <w:sz w:val="22"/>
          <w:szCs w:val="22"/>
          <w:u w:val="single"/>
        </w:rPr>
      </w:pPr>
      <w:r>
        <w:rPr>
          <w:rFonts w:ascii="Arial" w:hAnsi="Arial" w:cs="Arial"/>
          <w:sz w:val="22"/>
          <w:szCs w:val="22"/>
        </w:rPr>
        <w:t>41</w:t>
      </w:r>
      <w:r w:rsidR="00C43A11" w:rsidRPr="00162FD2">
        <w:rPr>
          <w:rFonts w:ascii="Arial" w:hAnsi="Arial" w:cs="Arial"/>
          <w:sz w:val="22"/>
          <w:szCs w:val="22"/>
        </w:rPr>
        <w:t>/14</w:t>
      </w:r>
      <w:r w:rsidR="00C43A11" w:rsidRPr="00162FD2">
        <w:rPr>
          <w:rFonts w:ascii="Arial" w:hAnsi="Arial" w:cs="Arial"/>
          <w:sz w:val="22"/>
          <w:szCs w:val="22"/>
        </w:rPr>
        <w:tab/>
      </w:r>
      <w:r w:rsidR="00C43A11" w:rsidRPr="00162FD2">
        <w:rPr>
          <w:rFonts w:ascii="Arial" w:hAnsi="Arial" w:cs="Arial"/>
          <w:sz w:val="22"/>
          <w:szCs w:val="22"/>
          <w:u w:val="single"/>
        </w:rPr>
        <w:t>TREES FOR COMMUNITY GROUPS</w:t>
      </w:r>
    </w:p>
    <w:p w:rsidR="00C43A11" w:rsidRDefault="00C43A11" w:rsidP="00C43A11">
      <w:pPr>
        <w:tabs>
          <w:tab w:val="left" w:pos="2451"/>
        </w:tabs>
        <w:ind w:left="720" w:hanging="720"/>
        <w:jc w:val="both"/>
        <w:rPr>
          <w:rFonts w:ascii="Arial" w:hAnsi="Arial" w:cs="Arial"/>
          <w:sz w:val="22"/>
          <w:szCs w:val="22"/>
          <w:u w:val="single"/>
        </w:rPr>
      </w:pPr>
    </w:p>
    <w:p w:rsidR="0031533D" w:rsidRDefault="00C43A11" w:rsidP="00C43A11">
      <w:pPr>
        <w:tabs>
          <w:tab w:val="left" w:pos="2451"/>
        </w:tabs>
        <w:ind w:left="720" w:hanging="720"/>
        <w:jc w:val="both"/>
        <w:rPr>
          <w:rFonts w:ascii="Arial" w:hAnsi="Arial" w:cs="Arial"/>
          <w:sz w:val="22"/>
          <w:szCs w:val="22"/>
        </w:rPr>
      </w:pPr>
      <w:r>
        <w:rPr>
          <w:rFonts w:ascii="Arial" w:hAnsi="Arial" w:cs="Arial"/>
          <w:sz w:val="22"/>
          <w:szCs w:val="22"/>
        </w:rPr>
        <w:tab/>
      </w:r>
      <w:r w:rsidR="00C55A98">
        <w:rPr>
          <w:rFonts w:ascii="Arial" w:hAnsi="Arial" w:cs="Arial"/>
          <w:sz w:val="22"/>
          <w:szCs w:val="22"/>
        </w:rPr>
        <w:t>Thanks were recorded to Cllr Alan Hooley who, with the exception of two at Summerhouse</w:t>
      </w:r>
      <w:r w:rsidR="00B02BC5">
        <w:rPr>
          <w:rFonts w:ascii="Arial" w:hAnsi="Arial" w:cs="Arial"/>
          <w:sz w:val="22"/>
          <w:szCs w:val="22"/>
        </w:rPr>
        <w:t xml:space="preserve">, had planted all the trees.  </w:t>
      </w:r>
      <w:r w:rsidR="00C55A98">
        <w:rPr>
          <w:rFonts w:ascii="Arial" w:hAnsi="Arial" w:cs="Arial"/>
          <w:sz w:val="22"/>
          <w:szCs w:val="22"/>
        </w:rPr>
        <w:t>More would be requested for planting in the Village Field.</w:t>
      </w:r>
    </w:p>
    <w:p w:rsidR="0031533D" w:rsidRPr="00433362" w:rsidRDefault="0031533D" w:rsidP="00C43A11">
      <w:pPr>
        <w:tabs>
          <w:tab w:val="left" w:pos="2451"/>
        </w:tabs>
        <w:ind w:left="720" w:hanging="720"/>
        <w:jc w:val="both"/>
        <w:rPr>
          <w:rFonts w:ascii="Arial" w:hAnsi="Arial" w:cs="Arial"/>
          <w:sz w:val="22"/>
          <w:szCs w:val="22"/>
          <w:u w:val="single"/>
        </w:rPr>
      </w:pPr>
    </w:p>
    <w:p w:rsidR="00C43A11" w:rsidRPr="00433362" w:rsidRDefault="00C55A98" w:rsidP="00C43A11">
      <w:pPr>
        <w:tabs>
          <w:tab w:val="left" w:pos="2451"/>
        </w:tabs>
        <w:ind w:left="720" w:hanging="720"/>
        <w:jc w:val="both"/>
        <w:rPr>
          <w:rFonts w:ascii="Arial" w:hAnsi="Arial" w:cs="Arial"/>
          <w:sz w:val="22"/>
          <w:szCs w:val="22"/>
          <w:u w:val="single"/>
        </w:rPr>
      </w:pPr>
      <w:r>
        <w:rPr>
          <w:rFonts w:ascii="Arial" w:hAnsi="Arial" w:cs="Arial"/>
          <w:sz w:val="22"/>
          <w:szCs w:val="22"/>
        </w:rPr>
        <w:t>42</w:t>
      </w:r>
      <w:r w:rsidR="00433362" w:rsidRPr="00433362">
        <w:rPr>
          <w:rFonts w:ascii="Arial" w:hAnsi="Arial" w:cs="Arial"/>
          <w:sz w:val="22"/>
          <w:szCs w:val="22"/>
        </w:rPr>
        <w:t>/14</w:t>
      </w:r>
      <w:r w:rsidR="00433362" w:rsidRPr="00433362">
        <w:rPr>
          <w:rFonts w:ascii="Arial" w:hAnsi="Arial" w:cs="Arial"/>
          <w:sz w:val="22"/>
          <w:szCs w:val="22"/>
        </w:rPr>
        <w:tab/>
      </w:r>
      <w:r>
        <w:rPr>
          <w:rFonts w:ascii="Arial" w:hAnsi="Arial" w:cs="Arial"/>
          <w:sz w:val="22"/>
          <w:szCs w:val="22"/>
          <w:u w:val="single"/>
        </w:rPr>
        <w:t>JEAN BURROWS FUND</w:t>
      </w:r>
    </w:p>
    <w:p w:rsidR="00C43A11" w:rsidRDefault="00C43A11" w:rsidP="00C43A11">
      <w:pPr>
        <w:tabs>
          <w:tab w:val="left" w:pos="2451"/>
        </w:tabs>
        <w:ind w:left="720" w:hanging="720"/>
        <w:jc w:val="both"/>
        <w:rPr>
          <w:rFonts w:ascii="Arial" w:hAnsi="Arial" w:cs="Arial"/>
          <w:sz w:val="22"/>
          <w:szCs w:val="22"/>
        </w:rPr>
      </w:pPr>
      <w:r>
        <w:rPr>
          <w:rFonts w:ascii="Arial" w:hAnsi="Arial" w:cs="Arial"/>
          <w:sz w:val="22"/>
          <w:szCs w:val="22"/>
        </w:rPr>
        <w:tab/>
      </w:r>
    </w:p>
    <w:p w:rsidR="00433362" w:rsidRDefault="00433362" w:rsidP="00C43A11">
      <w:pPr>
        <w:tabs>
          <w:tab w:val="left" w:pos="2451"/>
        </w:tabs>
        <w:ind w:left="720" w:hanging="720"/>
        <w:jc w:val="both"/>
        <w:rPr>
          <w:rFonts w:ascii="Arial" w:hAnsi="Arial" w:cs="Arial"/>
          <w:sz w:val="22"/>
          <w:szCs w:val="22"/>
        </w:rPr>
      </w:pPr>
      <w:r>
        <w:rPr>
          <w:rFonts w:ascii="Arial" w:hAnsi="Arial" w:cs="Arial"/>
          <w:sz w:val="22"/>
          <w:szCs w:val="22"/>
        </w:rPr>
        <w:tab/>
      </w:r>
      <w:r w:rsidR="00C55A98">
        <w:rPr>
          <w:rFonts w:ascii="Arial" w:hAnsi="Arial" w:cs="Arial"/>
          <w:sz w:val="22"/>
          <w:szCs w:val="22"/>
        </w:rPr>
        <w:t>The Clerk introduced the assessors’ reports and recommendations as follows:</w:t>
      </w:r>
    </w:p>
    <w:p w:rsidR="00C55A98" w:rsidRDefault="00C55A98" w:rsidP="00C43A11">
      <w:pPr>
        <w:tabs>
          <w:tab w:val="left" w:pos="2451"/>
        </w:tabs>
        <w:ind w:left="720" w:hanging="720"/>
        <w:jc w:val="both"/>
        <w:rPr>
          <w:rFonts w:ascii="Arial" w:hAnsi="Arial" w:cs="Arial"/>
          <w:sz w:val="22"/>
          <w:szCs w:val="22"/>
        </w:rPr>
      </w:pPr>
    </w:p>
    <w:p w:rsidR="00C55A98" w:rsidRPr="000246AE" w:rsidRDefault="00C55A98" w:rsidP="00C43A11">
      <w:pPr>
        <w:tabs>
          <w:tab w:val="left" w:pos="2451"/>
        </w:tabs>
        <w:ind w:left="720" w:hanging="720"/>
        <w:jc w:val="both"/>
        <w:rPr>
          <w:rFonts w:ascii="Arial" w:hAnsi="Arial" w:cs="Arial"/>
          <w:sz w:val="22"/>
          <w:szCs w:val="22"/>
          <w:u w:val="single"/>
        </w:rPr>
      </w:pPr>
      <w:r>
        <w:rPr>
          <w:rFonts w:ascii="Arial" w:hAnsi="Arial" w:cs="Arial"/>
          <w:sz w:val="22"/>
          <w:szCs w:val="22"/>
        </w:rPr>
        <w:tab/>
      </w:r>
      <w:r w:rsidR="000246AE" w:rsidRPr="000246AE">
        <w:rPr>
          <w:rFonts w:ascii="Arial" w:hAnsi="Arial" w:cs="Arial"/>
          <w:sz w:val="22"/>
          <w:szCs w:val="22"/>
          <w:u w:val="single"/>
        </w:rPr>
        <w:t>FLOWER SHOW</w:t>
      </w:r>
    </w:p>
    <w:p w:rsidR="00433362" w:rsidRDefault="00433362" w:rsidP="0031533D">
      <w:pPr>
        <w:tabs>
          <w:tab w:val="left" w:pos="2451"/>
        </w:tabs>
        <w:ind w:left="720"/>
        <w:jc w:val="both"/>
        <w:rPr>
          <w:rFonts w:ascii="Arial" w:hAnsi="Arial" w:cs="Arial"/>
          <w:sz w:val="22"/>
          <w:szCs w:val="22"/>
        </w:rPr>
      </w:pPr>
    </w:p>
    <w:p w:rsidR="000246AE" w:rsidRDefault="000246AE" w:rsidP="0031533D">
      <w:pPr>
        <w:tabs>
          <w:tab w:val="left" w:pos="2451"/>
        </w:tabs>
        <w:ind w:left="720"/>
        <w:jc w:val="both"/>
        <w:rPr>
          <w:rFonts w:ascii="Arial" w:hAnsi="Arial" w:cs="Arial"/>
          <w:i/>
          <w:sz w:val="22"/>
          <w:szCs w:val="22"/>
        </w:rPr>
      </w:pPr>
      <w:proofErr w:type="gramStart"/>
      <w:r>
        <w:rPr>
          <w:rFonts w:ascii="Arial" w:hAnsi="Arial" w:cs="Arial"/>
          <w:i/>
          <w:sz w:val="22"/>
          <w:szCs w:val="22"/>
        </w:rPr>
        <w:t>Application for funding for temporary protective matting to protect the surface of the proposed children’s play area for use by vehicles accessing the extended parking area on Flower Show day.</w:t>
      </w:r>
      <w:proofErr w:type="gramEnd"/>
      <w:r w:rsidR="008361C2">
        <w:rPr>
          <w:rFonts w:ascii="Arial" w:hAnsi="Arial" w:cs="Arial"/>
          <w:i/>
          <w:sz w:val="22"/>
          <w:szCs w:val="22"/>
        </w:rPr>
        <w:t xml:space="preserve">  Estimated c</w:t>
      </w:r>
      <w:r>
        <w:rPr>
          <w:rFonts w:ascii="Arial" w:hAnsi="Arial" w:cs="Arial"/>
          <w:i/>
          <w:sz w:val="22"/>
          <w:szCs w:val="22"/>
        </w:rPr>
        <w:t>ost</w:t>
      </w:r>
      <w:r w:rsidR="008361C2">
        <w:rPr>
          <w:rFonts w:ascii="Arial" w:hAnsi="Arial" w:cs="Arial"/>
          <w:i/>
          <w:sz w:val="22"/>
          <w:szCs w:val="22"/>
        </w:rPr>
        <w:t xml:space="preserve">: </w:t>
      </w:r>
      <w:r>
        <w:rPr>
          <w:rFonts w:ascii="Arial" w:hAnsi="Arial" w:cs="Arial"/>
          <w:i/>
          <w:sz w:val="22"/>
          <w:szCs w:val="22"/>
        </w:rPr>
        <w:t xml:space="preserve"> £200 - £600.  Grant applied for</w:t>
      </w:r>
      <w:r w:rsidR="008361C2">
        <w:rPr>
          <w:rFonts w:ascii="Arial" w:hAnsi="Arial" w:cs="Arial"/>
          <w:i/>
          <w:sz w:val="22"/>
          <w:szCs w:val="22"/>
        </w:rPr>
        <w:t xml:space="preserve">: </w:t>
      </w:r>
      <w:r>
        <w:rPr>
          <w:rFonts w:ascii="Arial" w:hAnsi="Arial" w:cs="Arial"/>
          <w:i/>
          <w:sz w:val="22"/>
          <w:szCs w:val="22"/>
        </w:rPr>
        <w:t xml:space="preserve"> £200 - £600</w:t>
      </w:r>
    </w:p>
    <w:p w:rsidR="000246AE" w:rsidRDefault="000246AE" w:rsidP="0031533D">
      <w:pPr>
        <w:tabs>
          <w:tab w:val="left" w:pos="2451"/>
        </w:tabs>
        <w:ind w:left="720"/>
        <w:jc w:val="both"/>
        <w:rPr>
          <w:rFonts w:ascii="Arial" w:hAnsi="Arial" w:cs="Arial"/>
          <w:i/>
          <w:sz w:val="22"/>
          <w:szCs w:val="22"/>
        </w:rPr>
      </w:pPr>
    </w:p>
    <w:p w:rsidR="00C13DFF" w:rsidRDefault="000246AE" w:rsidP="0031533D">
      <w:pPr>
        <w:tabs>
          <w:tab w:val="left" w:pos="2451"/>
        </w:tabs>
        <w:ind w:left="720"/>
        <w:jc w:val="both"/>
        <w:rPr>
          <w:rFonts w:ascii="Arial" w:hAnsi="Arial" w:cs="Arial"/>
          <w:sz w:val="22"/>
          <w:szCs w:val="22"/>
        </w:rPr>
      </w:pPr>
      <w:r>
        <w:rPr>
          <w:rFonts w:ascii="Arial" w:hAnsi="Arial" w:cs="Arial"/>
          <w:sz w:val="22"/>
          <w:szCs w:val="22"/>
        </w:rPr>
        <w:t xml:space="preserve">The assessors had been concerned that the matting should be sufficiently durable and had asked the Flower show to provide a sample but the preferred supplier of the heavier duty matting had not been able to provide </w:t>
      </w:r>
      <w:r w:rsidR="005F14D1">
        <w:rPr>
          <w:rFonts w:ascii="Arial" w:hAnsi="Arial" w:cs="Arial"/>
          <w:sz w:val="22"/>
          <w:szCs w:val="22"/>
        </w:rPr>
        <w:t>one</w:t>
      </w:r>
      <w:r>
        <w:rPr>
          <w:rFonts w:ascii="Arial" w:hAnsi="Arial" w:cs="Arial"/>
          <w:sz w:val="22"/>
          <w:szCs w:val="22"/>
        </w:rPr>
        <w:t xml:space="preserve">.  Provided an assurance was received as to the quality and durability of the matting, the assessors supported the application but had not specified an amount.   </w:t>
      </w:r>
    </w:p>
    <w:p w:rsidR="00C13DFF" w:rsidRDefault="00C13DFF" w:rsidP="0031533D">
      <w:pPr>
        <w:tabs>
          <w:tab w:val="left" w:pos="2451"/>
        </w:tabs>
        <w:ind w:left="720"/>
        <w:jc w:val="both"/>
        <w:rPr>
          <w:rFonts w:ascii="Arial" w:hAnsi="Arial" w:cs="Arial"/>
          <w:sz w:val="22"/>
          <w:szCs w:val="22"/>
        </w:rPr>
      </w:pPr>
    </w:p>
    <w:p w:rsidR="000246AE" w:rsidRDefault="000246AE" w:rsidP="0031533D">
      <w:pPr>
        <w:tabs>
          <w:tab w:val="left" w:pos="2451"/>
        </w:tabs>
        <w:ind w:left="720"/>
        <w:jc w:val="both"/>
        <w:rPr>
          <w:rFonts w:ascii="Arial" w:hAnsi="Arial" w:cs="Arial"/>
          <w:sz w:val="22"/>
          <w:szCs w:val="22"/>
        </w:rPr>
      </w:pPr>
      <w:r>
        <w:rPr>
          <w:rFonts w:ascii="Arial" w:hAnsi="Arial" w:cs="Arial"/>
          <w:sz w:val="22"/>
          <w:szCs w:val="22"/>
        </w:rPr>
        <w:t>The Council agreed that a grant of £600 be approved and that the Flow</w:t>
      </w:r>
      <w:r w:rsidR="00C13DFF">
        <w:rPr>
          <w:rFonts w:ascii="Arial" w:hAnsi="Arial" w:cs="Arial"/>
          <w:sz w:val="22"/>
          <w:szCs w:val="22"/>
        </w:rPr>
        <w:t>er Show be invited to apply for further funds if necessary.</w:t>
      </w:r>
    </w:p>
    <w:p w:rsidR="00C13DFF" w:rsidRDefault="00C13DFF" w:rsidP="0031533D">
      <w:pPr>
        <w:tabs>
          <w:tab w:val="left" w:pos="2451"/>
        </w:tabs>
        <w:ind w:left="720"/>
        <w:jc w:val="both"/>
        <w:rPr>
          <w:rFonts w:ascii="Arial" w:hAnsi="Arial" w:cs="Arial"/>
          <w:sz w:val="22"/>
          <w:szCs w:val="22"/>
        </w:rPr>
      </w:pPr>
    </w:p>
    <w:p w:rsidR="00C13DFF" w:rsidRPr="00C13DFF" w:rsidRDefault="00C13DFF" w:rsidP="0031533D">
      <w:pPr>
        <w:tabs>
          <w:tab w:val="left" w:pos="2451"/>
        </w:tabs>
        <w:ind w:left="720"/>
        <w:jc w:val="both"/>
        <w:rPr>
          <w:rFonts w:ascii="Arial" w:hAnsi="Arial" w:cs="Arial"/>
          <w:sz w:val="22"/>
          <w:szCs w:val="22"/>
          <w:u w:val="single"/>
        </w:rPr>
      </w:pPr>
      <w:r w:rsidRPr="00C13DFF">
        <w:rPr>
          <w:rFonts w:ascii="Arial" w:hAnsi="Arial" w:cs="Arial"/>
          <w:sz w:val="22"/>
          <w:szCs w:val="22"/>
          <w:u w:val="single"/>
        </w:rPr>
        <w:t>FLOWER SHOW</w:t>
      </w:r>
    </w:p>
    <w:p w:rsidR="000246AE" w:rsidRDefault="000246AE" w:rsidP="0031533D">
      <w:pPr>
        <w:tabs>
          <w:tab w:val="left" w:pos="2451"/>
        </w:tabs>
        <w:ind w:left="720"/>
        <w:jc w:val="both"/>
        <w:rPr>
          <w:rFonts w:ascii="Arial" w:hAnsi="Arial" w:cs="Arial"/>
          <w:i/>
          <w:sz w:val="22"/>
          <w:szCs w:val="22"/>
        </w:rPr>
      </w:pPr>
    </w:p>
    <w:p w:rsidR="000246AE" w:rsidRDefault="00C13DFF" w:rsidP="0031533D">
      <w:pPr>
        <w:tabs>
          <w:tab w:val="left" w:pos="2451"/>
        </w:tabs>
        <w:ind w:left="720"/>
        <w:jc w:val="both"/>
        <w:rPr>
          <w:rFonts w:ascii="Arial" w:hAnsi="Arial" w:cs="Arial"/>
          <w:i/>
          <w:sz w:val="22"/>
          <w:szCs w:val="22"/>
        </w:rPr>
      </w:pPr>
      <w:proofErr w:type="gramStart"/>
      <w:r w:rsidRPr="00C13DFF">
        <w:rPr>
          <w:rFonts w:ascii="Arial" w:hAnsi="Arial" w:cs="Arial"/>
          <w:i/>
          <w:sz w:val="22"/>
          <w:szCs w:val="22"/>
        </w:rPr>
        <w:t xml:space="preserve">Application for </w:t>
      </w:r>
      <w:r>
        <w:rPr>
          <w:rFonts w:ascii="Arial" w:hAnsi="Arial" w:cs="Arial"/>
          <w:i/>
          <w:sz w:val="22"/>
          <w:szCs w:val="22"/>
        </w:rPr>
        <w:t>funding for a sound system which would offer control of separate areas.</w:t>
      </w:r>
      <w:proofErr w:type="gramEnd"/>
      <w:r>
        <w:rPr>
          <w:rFonts w:ascii="Arial" w:hAnsi="Arial" w:cs="Arial"/>
          <w:i/>
          <w:sz w:val="22"/>
          <w:szCs w:val="22"/>
        </w:rPr>
        <w:t xml:space="preserve">  Estimated cost: </w:t>
      </w:r>
      <w:r w:rsidR="008361C2">
        <w:rPr>
          <w:rFonts w:ascii="Arial" w:hAnsi="Arial" w:cs="Arial"/>
          <w:i/>
          <w:sz w:val="22"/>
          <w:szCs w:val="22"/>
        </w:rPr>
        <w:t xml:space="preserve"> </w:t>
      </w:r>
      <w:r>
        <w:rPr>
          <w:rFonts w:ascii="Arial" w:hAnsi="Arial" w:cs="Arial"/>
          <w:i/>
          <w:sz w:val="22"/>
          <w:szCs w:val="22"/>
        </w:rPr>
        <w:t>up to £2,000.  Grant applied for</w:t>
      </w:r>
      <w:r w:rsidR="008361C2">
        <w:rPr>
          <w:rFonts w:ascii="Arial" w:hAnsi="Arial" w:cs="Arial"/>
          <w:i/>
          <w:sz w:val="22"/>
          <w:szCs w:val="22"/>
        </w:rPr>
        <w:t xml:space="preserve">: </w:t>
      </w:r>
      <w:r>
        <w:rPr>
          <w:rFonts w:ascii="Arial" w:hAnsi="Arial" w:cs="Arial"/>
          <w:i/>
          <w:sz w:val="22"/>
          <w:szCs w:val="22"/>
        </w:rPr>
        <w:t xml:space="preserve"> £2,000</w:t>
      </w:r>
    </w:p>
    <w:p w:rsidR="00C13DFF" w:rsidRPr="00C13DFF" w:rsidRDefault="00C13DFF" w:rsidP="0031533D">
      <w:pPr>
        <w:tabs>
          <w:tab w:val="left" w:pos="2451"/>
        </w:tabs>
        <w:ind w:left="720"/>
        <w:jc w:val="both"/>
        <w:rPr>
          <w:rFonts w:ascii="Arial" w:hAnsi="Arial" w:cs="Arial"/>
          <w:i/>
          <w:sz w:val="22"/>
          <w:szCs w:val="22"/>
        </w:rPr>
      </w:pPr>
    </w:p>
    <w:p w:rsidR="00C13DFF" w:rsidRDefault="00C13DFF" w:rsidP="0031533D">
      <w:pPr>
        <w:tabs>
          <w:tab w:val="left" w:pos="2451"/>
        </w:tabs>
        <w:ind w:left="720"/>
        <w:jc w:val="both"/>
        <w:rPr>
          <w:rFonts w:ascii="Arial" w:hAnsi="Arial" w:cs="Arial"/>
          <w:sz w:val="22"/>
          <w:szCs w:val="22"/>
        </w:rPr>
      </w:pPr>
      <w:r>
        <w:rPr>
          <w:rFonts w:ascii="Arial" w:hAnsi="Arial" w:cs="Arial"/>
          <w:sz w:val="22"/>
          <w:szCs w:val="22"/>
        </w:rPr>
        <w:t>No specification or quotation had been received and the assessors had discussed in detail the likely range and quality of the equipment required</w:t>
      </w:r>
      <w:r w:rsidR="008C2F68">
        <w:rPr>
          <w:rFonts w:ascii="Arial" w:hAnsi="Arial" w:cs="Arial"/>
          <w:sz w:val="22"/>
          <w:szCs w:val="22"/>
        </w:rPr>
        <w:t>, stressing that it must be of acceptable standard and appropriate for the task.</w:t>
      </w:r>
      <w:r>
        <w:rPr>
          <w:rFonts w:ascii="Arial" w:hAnsi="Arial" w:cs="Arial"/>
          <w:sz w:val="22"/>
          <w:szCs w:val="22"/>
        </w:rPr>
        <w:t xml:space="preserve">  </w:t>
      </w:r>
      <w:r w:rsidR="008361C2">
        <w:rPr>
          <w:rFonts w:ascii="Arial" w:hAnsi="Arial" w:cs="Arial"/>
          <w:sz w:val="22"/>
          <w:szCs w:val="22"/>
        </w:rPr>
        <w:t xml:space="preserve">In the absence of a firm quotation the assessors recommended a matched funding grant of up to £1,750 and the Flower Show was asked to obtain a quotation.  </w:t>
      </w:r>
      <w:r w:rsidR="008C2F68">
        <w:rPr>
          <w:rFonts w:ascii="Arial" w:hAnsi="Arial" w:cs="Arial"/>
          <w:sz w:val="22"/>
          <w:szCs w:val="22"/>
        </w:rPr>
        <w:t>Thereafter</w:t>
      </w:r>
      <w:r>
        <w:rPr>
          <w:rFonts w:ascii="Arial" w:hAnsi="Arial" w:cs="Arial"/>
          <w:sz w:val="22"/>
          <w:szCs w:val="22"/>
        </w:rPr>
        <w:t xml:space="preserve"> a quotation from Ultra Light &amp; Sound</w:t>
      </w:r>
      <w:r w:rsidR="008C2F68">
        <w:rPr>
          <w:rFonts w:ascii="Arial" w:hAnsi="Arial" w:cs="Arial"/>
          <w:sz w:val="22"/>
          <w:szCs w:val="22"/>
        </w:rPr>
        <w:t xml:space="preserve"> was received</w:t>
      </w:r>
      <w:r>
        <w:rPr>
          <w:rFonts w:ascii="Arial" w:hAnsi="Arial" w:cs="Arial"/>
          <w:sz w:val="22"/>
          <w:szCs w:val="22"/>
        </w:rPr>
        <w:t xml:space="preserve"> including a list of suggested equipment which would provide separate control of speakers in the marquee, field and hall at a total cost of £1,587.60 </w:t>
      </w:r>
      <w:r w:rsidR="008361C2">
        <w:rPr>
          <w:rFonts w:ascii="Arial" w:hAnsi="Arial" w:cs="Arial"/>
          <w:sz w:val="22"/>
          <w:szCs w:val="22"/>
        </w:rPr>
        <w:t xml:space="preserve">  </w:t>
      </w:r>
    </w:p>
    <w:p w:rsidR="00C13DFF" w:rsidRDefault="00C13DFF" w:rsidP="0031533D">
      <w:pPr>
        <w:tabs>
          <w:tab w:val="left" w:pos="2451"/>
        </w:tabs>
        <w:ind w:left="720"/>
        <w:jc w:val="both"/>
        <w:rPr>
          <w:rFonts w:ascii="Arial" w:hAnsi="Arial" w:cs="Arial"/>
          <w:sz w:val="22"/>
          <w:szCs w:val="22"/>
        </w:rPr>
      </w:pPr>
    </w:p>
    <w:p w:rsidR="00C13DFF" w:rsidRDefault="00C13DFF" w:rsidP="0031533D">
      <w:pPr>
        <w:tabs>
          <w:tab w:val="left" w:pos="2451"/>
        </w:tabs>
        <w:ind w:left="720"/>
        <w:jc w:val="both"/>
        <w:rPr>
          <w:rFonts w:ascii="Arial" w:hAnsi="Arial" w:cs="Arial"/>
          <w:sz w:val="22"/>
          <w:szCs w:val="22"/>
        </w:rPr>
      </w:pPr>
      <w:r>
        <w:rPr>
          <w:rFonts w:ascii="Arial" w:hAnsi="Arial" w:cs="Arial"/>
          <w:sz w:val="22"/>
          <w:szCs w:val="22"/>
        </w:rPr>
        <w:t>The Council agreed that a grant of £1,587.60 be approved.</w:t>
      </w:r>
    </w:p>
    <w:p w:rsidR="00C13DFF" w:rsidRDefault="00C13DFF" w:rsidP="0031533D">
      <w:pPr>
        <w:tabs>
          <w:tab w:val="left" w:pos="2451"/>
        </w:tabs>
        <w:ind w:left="720"/>
        <w:jc w:val="both"/>
        <w:rPr>
          <w:rFonts w:ascii="Arial" w:hAnsi="Arial" w:cs="Arial"/>
          <w:sz w:val="22"/>
          <w:szCs w:val="22"/>
        </w:rPr>
      </w:pPr>
    </w:p>
    <w:p w:rsidR="00C13DFF" w:rsidRPr="00C13DFF" w:rsidRDefault="00C13DFF" w:rsidP="0031533D">
      <w:pPr>
        <w:tabs>
          <w:tab w:val="left" w:pos="2451"/>
        </w:tabs>
        <w:ind w:left="720"/>
        <w:jc w:val="both"/>
        <w:rPr>
          <w:rFonts w:ascii="Arial" w:hAnsi="Arial" w:cs="Arial"/>
          <w:sz w:val="22"/>
          <w:szCs w:val="22"/>
          <w:u w:val="single"/>
        </w:rPr>
      </w:pPr>
      <w:r w:rsidRPr="00C13DFF">
        <w:rPr>
          <w:rFonts w:ascii="Arial" w:hAnsi="Arial" w:cs="Arial"/>
          <w:sz w:val="22"/>
          <w:szCs w:val="22"/>
          <w:u w:val="single"/>
        </w:rPr>
        <w:t>VILLAGE FIELD – CHILDREN’S PLAY AREA</w:t>
      </w:r>
    </w:p>
    <w:p w:rsidR="00C13DFF" w:rsidRDefault="00C13DFF" w:rsidP="0031533D">
      <w:pPr>
        <w:tabs>
          <w:tab w:val="left" w:pos="2451"/>
        </w:tabs>
        <w:ind w:left="720"/>
        <w:jc w:val="both"/>
        <w:rPr>
          <w:rFonts w:ascii="Arial" w:hAnsi="Arial" w:cs="Arial"/>
          <w:i/>
          <w:sz w:val="22"/>
          <w:szCs w:val="22"/>
        </w:rPr>
      </w:pPr>
    </w:p>
    <w:p w:rsidR="00C13DFF" w:rsidRDefault="00C13DFF" w:rsidP="0031533D">
      <w:pPr>
        <w:tabs>
          <w:tab w:val="left" w:pos="2451"/>
        </w:tabs>
        <w:ind w:left="720"/>
        <w:jc w:val="both"/>
        <w:rPr>
          <w:rFonts w:ascii="Arial" w:hAnsi="Arial" w:cs="Arial"/>
          <w:i/>
          <w:sz w:val="22"/>
          <w:szCs w:val="22"/>
        </w:rPr>
      </w:pPr>
      <w:proofErr w:type="gramStart"/>
      <w:r>
        <w:rPr>
          <w:rFonts w:ascii="Arial" w:hAnsi="Arial" w:cs="Arial"/>
          <w:i/>
          <w:sz w:val="22"/>
          <w:szCs w:val="22"/>
        </w:rPr>
        <w:t>Application for funding towards play equipment and ancillary costs.</w:t>
      </w:r>
      <w:proofErr w:type="gramEnd"/>
      <w:r>
        <w:rPr>
          <w:rFonts w:ascii="Arial" w:hAnsi="Arial" w:cs="Arial"/>
          <w:i/>
          <w:sz w:val="22"/>
          <w:szCs w:val="22"/>
        </w:rPr>
        <w:t xml:space="preserve">  </w:t>
      </w:r>
      <w:r w:rsidR="008361C2">
        <w:rPr>
          <w:rFonts w:ascii="Arial" w:hAnsi="Arial" w:cs="Arial"/>
          <w:i/>
          <w:sz w:val="22"/>
          <w:szCs w:val="22"/>
        </w:rPr>
        <w:t>Estimated cost:  £25,750.  Grant applied for:  £12,900</w:t>
      </w:r>
    </w:p>
    <w:p w:rsidR="00C13DFF" w:rsidRDefault="00C13DFF" w:rsidP="0031533D">
      <w:pPr>
        <w:tabs>
          <w:tab w:val="left" w:pos="2451"/>
        </w:tabs>
        <w:ind w:left="720"/>
        <w:jc w:val="both"/>
        <w:rPr>
          <w:rFonts w:ascii="Arial" w:hAnsi="Arial" w:cs="Arial"/>
          <w:i/>
          <w:sz w:val="22"/>
          <w:szCs w:val="22"/>
        </w:rPr>
      </w:pPr>
    </w:p>
    <w:p w:rsidR="00C13DFF" w:rsidRDefault="008361C2" w:rsidP="0031533D">
      <w:pPr>
        <w:tabs>
          <w:tab w:val="left" w:pos="2451"/>
        </w:tabs>
        <w:ind w:left="720"/>
        <w:jc w:val="both"/>
        <w:rPr>
          <w:rFonts w:ascii="Arial" w:hAnsi="Arial" w:cs="Arial"/>
          <w:sz w:val="22"/>
          <w:szCs w:val="22"/>
        </w:rPr>
      </w:pPr>
      <w:r>
        <w:rPr>
          <w:rFonts w:ascii="Arial" w:hAnsi="Arial" w:cs="Arial"/>
          <w:sz w:val="22"/>
          <w:szCs w:val="22"/>
        </w:rPr>
        <w:t>The assessors had received a detailed application.  The Village Field Management Committee had since been advised that a conditional Lottery grant of £10,000 had been awarded and it was anticipated that the grant would be confirmed when the requested further information had been provided.   The assessors recommended a grant of £12,900</w:t>
      </w:r>
    </w:p>
    <w:p w:rsidR="008361C2" w:rsidRDefault="008361C2" w:rsidP="0031533D">
      <w:pPr>
        <w:tabs>
          <w:tab w:val="left" w:pos="2451"/>
        </w:tabs>
        <w:ind w:left="720"/>
        <w:jc w:val="both"/>
        <w:rPr>
          <w:rFonts w:ascii="Arial" w:hAnsi="Arial" w:cs="Arial"/>
          <w:sz w:val="22"/>
          <w:szCs w:val="22"/>
        </w:rPr>
      </w:pPr>
    </w:p>
    <w:p w:rsidR="008361C2" w:rsidRDefault="008361C2" w:rsidP="0031533D">
      <w:pPr>
        <w:tabs>
          <w:tab w:val="left" w:pos="2451"/>
        </w:tabs>
        <w:ind w:left="720"/>
        <w:jc w:val="both"/>
        <w:rPr>
          <w:rFonts w:ascii="Arial" w:hAnsi="Arial" w:cs="Arial"/>
          <w:sz w:val="22"/>
          <w:szCs w:val="22"/>
        </w:rPr>
      </w:pPr>
      <w:r>
        <w:rPr>
          <w:rFonts w:ascii="Arial" w:hAnsi="Arial" w:cs="Arial"/>
          <w:sz w:val="22"/>
          <w:szCs w:val="22"/>
        </w:rPr>
        <w:t>In answer to</w:t>
      </w:r>
      <w:r w:rsidR="008C2F68">
        <w:rPr>
          <w:rFonts w:ascii="Arial" w:hAnsi="Arial" w:cs="Arial"/>
          <w:sz w:val="22"/>
          <w:szCs w:val="22"/>
        </w:rPr>
        <w:t xml:space="preserve"> a question, Cllr Hooley confirmed that there would be a range of equipment suitable for all age groups and for the disabled.</w:t>
      </w:r>
    </w:p>
    <w:p w:rsidR="008361C2" w:rsidRDefault="008361C2" w:rsidP="0031533D">
      <w:pPr>
        <w:tabs>
          <w:tab w:val="left" w:pos="2451"/>
        </w:tabs>
        <w:ind w:left="720"/>
        <w:jc w:val="both"/>
        <w:rPr>
          <w:rFonts w:ascii="Arial" w:hAnsi="Arial" w:cs="Arial"/>
          <w:sz w:val="22"/>
          <w:szCs w:val="22"/>
        </w:rPr>
      </w:pPr>
    </w:p>
    <w:p w:rsidR="008361C2" w:rsidRDefault="008C2F68" w:rsidP="0031533D">
      <w:pPr>
        <w:tabs>
          <w:tab w:val="left" w:pos="2451"/>
        </w:tabs>
        <w:ind w:left="720"/>
        <w:jc w:val="both"/>
        <w:rPr>
          <w:rFonts w:ascii="Arial" w:hAnsi="Arial" w:cs="Arial"/>
          <w:sz w:val="22"/>
          <w:szCs w:val="22"/>
        </w:rPr>
      </w:pPr>
      <w:r>
        <w:rPr>
          <w:rFonts w:ascii="Arial" w:hAnsi="Arial" w:cs="Arial"/>
          <w:sz w:val="22"/>
          <w:szCs w:val="22"/>
        </w:rPr>
        <w:t>The Council approved a grant of £12,900</w:t>
      </w:r>
    </w:p>
    <w:p w:rsidR="00EA22CD" w:rsidRDefault="00EA22CD" w:rsidP="0031533D">
      <w:pPr>
        <w:tabs>
          <w:tab w:val="left" w:pos="2451"/>
        </w:tabs>
        <w:ind w:left="720"/>
        <w:jc w:val="both"/>
        <w:rPr>
          <w:rFonts w:ascii="Arial" w:hAnsi="Arial" w:cs="Arial"/>
          <w:sz w:val="22"/>
          <w:szCs w:val="22"/>
        </w:rPr>
      </w:pPr>
    </w:p>
    <w:p w:rsidR="008C2F68" w:rsidRPr="008C2F68" w:rsidRDefault="008C2F68" w:rsidP="0031533D">
      <w:pPr>
        <w:tabs>
          <w:tab w:val="left" w:pos="2451"/>
        </w:tabs>
        <w:ind w:left="720"/>
        <w:jc w:val="both"/>
        <w:rPr>
          <w:rFonts w:ascii="Arial" w:hAnsi="Arial" w:cs="Arial"/>
          <w:sz w:val="22"/>
          <w:szCs w:val="22"/>
          <w:u w:val="single"/>
        </w:rPr>
      </w:pPr>
      <w:r>
        <w:rPr>
          <w:rFonts w:ascii="Arial" w:hAnsi="Arial" w:cs="Arial"/>
          <w:sz w:val="22"/>
          <w:szCs w:val="22"/>
          <w:u w:val="single"/>
        </w:rPr>
        <w:t>SUGGESTIONS FROM INDIVIDUALS</w:t>
      </w:r>
    </w:p>
    <w:p w:rsidR="008C2F68" w:rsidRDefault="008C2F68" w:rsidP="0031533D">
      <w:pPr>
        <w:tabs>
          <w:tab w:val="left" w:pos="2451"/>
        </w:tabs>
        <w:ind w:left="720"/>
        <w:jc w:val="both"/>
        <w:rPr>
          <w:rFonts w:ascii="Arial" w:hAnsi="Arial" w:cs="Arial"/>
          <w:sz w:val="22"/>
          <w:szCs w:val="22"/>
        </w:rPr>
      </w:pPr>
    </w:p>
    <w:p w:rsidR="008C2F68" w:rsidRDefault="008C2F68" w:rsidP="0031533D">
      <w:pPr>
        <w:tabs>
          <w:tab w:val="left" w:pos="2451"/>
        </w:tabs>
        <w:ind w:left="720"/>
        <w:jc w:val="both"/>
        <w:rPr>
          <w:rFonts w:ascii="Arial" w:hAnsi="Arial" w:cs="Arial"/>
          <w:sz w:val="22"/>
          <w:szCs w:val="22"/>
        </w:rPr>
      </w:pPr>
      <w:r>
        <w:rPr>
          <w:rFonts w:ascii="Arial" w:hAnsi="Arial" w:cs="Arial"/>
          <w:sz w:val="22"/>
          <w:szCs w:val="22"/>
        </w:rPr>
        <w:t xml:space="preserve">One suggestion had been received from a resident:  </w:t>
      </w:r>
    </w:p>
    <w:p w:rsidR="008C2F68" w:rsidRDefault="008C2F68" w:rsidP="0031533D">
      <w:pPr>
        <w:tabs>
          <w:tab w:val="left" w:pos="2451"/>
        </w:tabs>
        <w:ind w:left="720"/>
        <w:jc w:val="both"/>
        <w:rPr>
          <w:rFonts w:ascii="Arial" w:hAnsi="Arial" w:cs="Arial"/>
          <w:sz w:val="22"/>
          <w:szCs w:val="22"/>
        </w:rPr>
      </w:pPr>
    </w:p>
    <w:p w:rsidR="008C2F68" w:rsidRDefault="008C2F68" w:rsidP="0031533D">
      <w:pPr>
        <w:tabs>
          <w:tab w:val="left" w:pos="2451"/>
        </w:tabs>
        <w:ind w:left="720"/>
        <w:jc w:val="both"/>
        <w:rPr>
          <w:rFonts w:ascii="Arial" w:hAnsi="Arial" w:cs="Arial"/>
          <w:sz w:val="22"/>
          <w:szCs w:val="22"/>
        </w:rPr>
      </w:pPr>
      <w:r>
        <w:rPr>
          <w:rFonts w:ascii="Arial" w:hAnsi="Arial" w:cs="Arial"/>
          <w:sz w:val="22"/>
          <w:szCs w:val="22"/>
          <w:u w:val="single"/>
        </w:rPr>
        <w:t>COMMUNITY MINI BUS</w:t>
      </w:r>
    </w:p>
    <w:p w:rsidR="008C2F68" w:rsidRDefault="008C2F68" w:rsidP="0031533D">
      <w:pPr>
        <w:tabs>
          <w:tab w:val="left" w:pos="2451"/>
        </w:tabs>
        <w:ind w:left="720"/>
        <w:jc w:val="both"/>
        <w:rPr>
          <w:rFonts w:ascii="Arial" w:hAnsi="Arial" w:cs="Arial"/>
          <w:sz w:val="22"/>
          <w:szCs w:val="22"/>
        </w:rPr>
      </w:pPr>
    </w:p>
    <w:p w:rsidR="008C2F68" w:rsidRPr="002B5D9C" w:rsidRDefault="002B5D9C" w:rsidP="0031533D">
      <w:pPr>
        <w:tabs>
          <w:tab w:val="left" w:pos="2451"/>
        </w:tabs>
        <w:ind w:left="720"/>
        <w:jc w:val="both"/>
        <w:rPr>
          <w:rFonts w:ascii="Arial" w:hAnsi="Arial" w:cs="Arial"/>
          <w:i/>
          <w:sz w:val="22"/>
          <w:szCs w:val="22"/>
        </w:rPr>
      </w:pPr>
      <w:proofErr w:type="gramStart"/>
      <w:r w:rsidRPr="002B5D9C">
        <w:rPr>
          <w:rFonts w:ascii="Arial" w:hAnsi="Arial" w:cs="Arial"/>
          <w:i/>
          <w:sz w:val="22"/>
          <w:szCs w:val="22"/>
        </w:rPr>
        <w:t>A</w:t>
      </w:r>
      <w:r w:rsidR="008C2F68" w:rsidRPr="002B5D9C">
        <w:rPr>
          <w:rFonts w:ascii="Arial" w:hAnsi="Arial" w:cs="Arial"/>
          <w:i/>
          <w:sz w:val="22"/>
          <w:szCs w:val="22"/>
        </w:rPr>
        <w:t xml:space="preserve"> community mini bus available for groups and/or individuals in and around Tickenham.</w:t>
      </w:r>
      <w:proofErr w:type="gramEnd"/>
      <w:r w:rsidR="008C2F68" w:rsidRPr="002B5D9C">
        <w:rPr>
          <w:rFonts w:ascii="Arial" w:hAnsi="Arial" w:cs="Arial"/>
          <w:i/>
          <w:sz w:val="22"/>
          <w:szCs w:val="22"/>
        </w:rPr>
        <w:t xml:space="preserve">  </w:t>
      </w:r>
    </w:p>
    <w:p w:rsidR="008C2F68" w:rsidRDefault="008C2F68" w:rsidP="0031533D">
      <w:pPr>
        <w:tabs>
          <w:tab w:val="left" w:pos="2451"/>
        </w:tabs>
        <w:ind w:left="720"/>
        <w:jc w:val="both"/>
        <w:rPr>
          <w:rFonts w:ascii="Arial" w:hAnsi="Arial" w:cs="Arial"/>
          <w:i/>
          <w:sz w:val="22"/>
          <w:szCs w:val="22"/>
        </w:rPr>
      </w:pPr>
    </w:p>
    <w:p w:rsidR="008C2F68" w:rsidRDefault="002B5D9C" w:rsidP="0031533D">
      <w:pPr>
        <w:tabs>
          <w:tab w:val="left" w:pos="2451"/>
        </w:tabs>
        <w:ind w:left="720"/>
        <w:jc w:val="both"/>
        <w:rPr>
          <w:rFonts w:ascii="Arial" w:hAnsi="Arial" w:cs="Arial"/>
          <w:sz w:val="22"/>
          <w:szCs w:val="22"/>
        </w:rPr>
      </w:pPr>
      <w:r w:rsidRPr="002B5D9C">
        <w:rPr>
          <w:rFonts w:ascii="Arial" w:hAnsi="Arial" w:cs="Arial"/>
          <w:sz w:val="22"/>
          <w:szCs w:val="22"/>
        </w:rPr>
        <w:t>The assessors had</w:t>
      </w:r>
      <w:r>
        <w:rPr>
          <w:rFonts w:ascii="Arial" w:hAnsi="Arial" w:cs="Arial"/>
          <w:sz w:val="22"/>
          <w:szCs w:val="22"/>
        </w:rPr>
        <w:t xml:space="preserve"> </w:t>
      </w:r>
      <w:r w:rsidR="00125D30">
        <w:rPr>
          <w:rFonts w:ascii="Arial" w:hAnsi="Arial" w:cs="Arial"/>
          <w:sz w:val="22"/>
          <w:szCs w:val="22"/>
        </w:rPr>
        <w:t>been in favour of the idea in principle but much depended on the level of support in the village.  The administrator had sent a brief questionnaire to village organisations and had received varied responses: one respondent would use the bus weekly, while others said ‘occasionally’ or ‘very occasionally’.  Pending further research and the preparation of a business plan, the assessors recommended that £12,000 be ring-fenced.</w:t>
      </w:r>
    </w:p>
    <w:p w:rsidR="00125D30" w:rsidRDefault="00125D30" w:rsidP="0031533D">
      <w:pPr>
        <w:tabs>
          <w:tab w:val="left" w:pos="2451"/>
        </w:tabs>
        <w:ind w:left="720"/>
        <w:jc w:val="both"/>
        <w:rPr>
          <w:rFonts w:ascii="Arial" w:hAnsi="Arial" w:cs="Arial"/>
          <w:sz w:val="22"/>
          <w:szCs w:val="22"/>
        </w:rPr>
      </w:pPr>
    </w:p>
    <w:p w:rsidR="00125D30" w:rsidRPr="002B5D9C" w:rsidRDefault="00125D30" w:rsidP="0031533D">
      <w:pPr>
        <w:tabs>
          <w:tab w:val="left" w:pos="2451"/>
        </w:tabs>
        <w:ind w:left="720"/>
        <w:jc w:val="both"/>
        <w:rPr>
          <w:rFonts w:ascii="Arial" w:hAnsi="Arial" w:cs="Arial"/>
          <w:sz w:val="22"/>
          <w:szCs w:val="22"/>
        </w:rPr>
      </w:pPr>
      <w:r>
        <w:rPr>
          <w:rFonts w:ascii="Arial" w:hAnsi="Arial" w:cs="Arial"/>
          <w:sz w:val="22"/>
          <w:szCs w:val="22"/>
        </w:rPr>
        <w:t xml:space="preserve">The Council was aware that the success or failure of such a project would depend on support from residents and more information was required concerning likely use. </w:t>
      </w:r>
      <w:r w:rsidR="0012649B">
        <w:rPr>
          <w:rFonts w:ascii="Arial" w:hAnsi="Arial" w:cs="Arial"/>
          <w:sz w:val="22"/>
          <w:szCs w:val="22"/>
        </w:rPr>
        <w:t xml:space="preserve">The administrator would continue to obtain as many responses as possible from both groups and individuals. </w:t>
      </w:r>
      <w:r>
        <w:rPr>
          <w:rFonts w:ascii="Arial" w:hAnsi="Arial" w:cs="Arial"/>
          <w:sz w:val="22"/>
          <w:szCs w:val="22"/>
        </w:rPr>
        <w:t xml:space="preserve"> If the level of support were sufficient, then a vast range of other questions</w:t>
      </w:r>
      <w:r w:rsidR="0012649B">
        <w:rPr>
          <w:rFonts w:ascii="Arial" w:hAnsi="Arial" w:cs="Arial"/>
          <w:sz w:val="22"/>
          <w:szCs w:val="22"/>
        </w:rPr>
        <w:t xml:space="preserve"> would need to be addressed and a business plan would be required.  In the meantime, the Council agreed that £12,000 be ring-fenced.</w:t>
      </w:r>
    </w:p>
    <w:p w:rsidR="00C43A11" w:rsidRDefault="00C43A11" w:rsidP="0012649B">
      <w:pPr>
        <w:tabs>
          <w:tab w:val="left" w:pos="2451"/>
        </w:tabs>
        <w:jc w:val="both"/>
        <w:rPr>
          <w:rFonts w:ascii="Arial" w:hAnsi="Arial" w:cs="Arial"/>
          <w:sz w:val="22"/>
          <w:szCs w:val="22"/>
        </w:rPr>
      </w:pPr>
    </w:p>
    <w:p w:rsidR="0012649B" w:rsidRPr="00103D39" w:rsidRDefault="0012649B" w:rsidP="0012649B">
      <w:pPr>
        <w:tabs>
          <w:tab w:val="left" w:pos="1311"/>
          <w:tab w:val="left" w:pos="8820"/>
        </w:tabs>
        <w:ind w:left="684" w:hanging="684"/>
        <w:jc w:val="both"/>
        <w:rPr>
          <w:rFonts w:ascii="Arial" w:hAnsi="Arial" w:cs="Arial"/>
          <w:bCs/>
          <w:sz w:val="22"/>
          <w:szCs w:val="22"/>
          <w:u w:val="single"/>
        </w:rPr>
      </w:pPr>
      <w:r>
        <w:rPr>
          <w:rFonts w:ascii="Arial" w:hAnsi="Arial" w:cs="Arial"/>
          <w:sz w:val="22"/>
          <w:szCs w:val="22"/>
        </w:rPr>
        <w:t>4</w:t>
      </w:r>
      <w:r w:rsidR="006F0B19">
        <w:rPr>
          <w:rFonts w:ascii="Arial" w:hAnsi="Arial" w:cs="Arial"/>
          <w:sz w:val="22"/>
          <w:szCs w:val="22"/>
        </w:rPr>
        <w:t>3</w:t>
      </w:r>
      <w:r w:rsidR="00C43A11">
        <w:rPr>
          <w:rFonts w:ascii="Arial" w:hAnsi="Arial" w:cs="Arial"/>
          <w:sz w:val="22"/>
          <w:szCs w:val="22"/>
        </w:rPr>
        <w:t>/14</w:t>
      </w:r>
      <w:r w:rsidR="00C43A11">
        <w:rPr>
          <w:rFonts w:ascii="Arial" w:hAnsi="Arial" w:cs="Arial"/>
          <w:sz w:val="22"/>
          <w:szCs w:val="22"/>
        </w:rPr>
        <w:tab/>
      </w:r>
      <w:r w:rsidRPr="00103D39">
        <w:rPr>
          <w:rFonts w:ascii="Arial" w:hAnsi="Arial" w:cs="Arial"/>
          <w:bCs/>
          <w:sz w:val="22"/>
          <w:szCs w:val="22"/>
          <w:u w:val="single"/>
        </w:rPr>
        <w:t>CORRESPONDENCE</w:t>
      </w:r>
    </w:p>
    <w:p w:rsidR="0012649B" w:rsidRPr="00103D39" w:rsidRDefault="0012649B" w:rsidP="0012649B">
      <w:pPr>
        <w:tabs>
          <w:tab w:val="left" w:pos="1311"/>
          <w:tab w:val="left" w:pos="8820"/>
        </w:tabs>
        <w:ind w:left="684" w:hanging="684"/>
        <w:jc w:val="both"/>
        <w:rPr>
          <w:rFonts w:ascii="Arial" w:hAnsi="Arial" w:cs="Arial"/>
          <w:bCs/>
          <w:sz w:val="22"/>
          <w:szCs w:val="22"/>
        </w:rPr>
      </w:pPr>
    </w:p>
    <w:p w:rsidR="0012649B" w:rsidRDefault="0012649B" w:rsidP="0012649B">
      <w:pPr>
        <w:tabs>
          <w:tab w:val="left" w:pos="1311"/>
          <w:tab w:val="left" w:pos="8820"/>
        </w:tabs>
        <w:ind w:left="684" w:hanging="684"/>
        <w:jc w:val="both"/>
        <w:rPr>
          <w:rFonts w:ascii="Arial" w:hAnsi="Arial" w:cs="Arial"/>
          <w:bCs/>
          <w:sz w:val="22"/>
          <w:szCs w:val="22"/>
        </w:rPr>
      </w:pPr>
      <w:r>
        <w:rPr>
          <w:rFonts w:ascii="Arial" w:hAnsi="Arial" w:cs="Arial"/>
          <w:bCs/>
          <w:sz w:val="22"/>
          <w:szCs w:val="22"/>
        </w:rPr>
        <w:tab/>
      </w:r>
      <w:smartTag w:uri="urn:schemas-microsoft-com:office:smarttags" w:element="place">
        <w:r>
          <w:rPr>
            <w:rFonts w:ascii="Arial" w:hAnsi="Arial" w:cs="Arial"/>
            <w:bCs/>
            <w:sz w:val="22"/>
            <w:szCs w:val="22"/>
          </w:rPr>
          <w:t>North Somerset</w:t>
        </w:r>
      </w:smartTag>
      <w:r>
        <w:rPr>
          <w:rFonts w:ascii="Arial" w:hAnsi="Arial" w:cs="Arial"/>
          <w:bCs/>
          <w:sz w:val="22"/>
          <w:szCs w:val="22"/>
        </w:rPr>
        <w:t xml:space="preserve"> Council</w:t>
      </w:r>
    </w:p>
    <w:p w:rsidR="0012649B" w:rsidRDefault="0012649B" w:rsidP="0012649B">
      <w:pPr>
        <w:tabs>
          <w:tab w:val="left" w:pos="1311"/>
          <w:tab w:val="left" w:pos="8820"/>
        </w:tabs>
        <w:ind w:left="684" w:hanging="684"/>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North Area Committee agenda</w:t>
      </w:r>
    </w:p>
    <w:p w:rsidR="0012649B" w:rsidRDefault="0012649B" w:rsidP="0012649B">
      <w:pPr>
        <w:tabs>
          <w:tab w:val="left" w:pos="1311"/>
          <w:tab w:val="left" w:pos="8820"/>
        </w:tabs>
        <w:ind w:left="684" w:hanging="684"/>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Central Area Committee agenda</w:t>
      </w:r>
    </w:p>
    <w:p w:rsidR="00EA22CD" w:rsidRDefault="00EA22CD" w:rsidP="0012649B">
      <w:pPr>
        <w:tabs>
          <w:tab w:val="left" w:pos="1311"/>
          <w:tab w:val="left" w:pos="8820"/>
        </w:tabs>
        <w:ind w:left="684" w:hanging="684"/>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Local Access Forum agenda</w:t>
      </w:r>
    </w:p>
    <w:p w:rsidR="0012649B" w:rsidRDefault="0012649B" w:rsidP="0012649B">
      <w:pPr>
        <w:tabs>
          <w:tab w:val="left" w:pos="1311"/>
          <w:tab w:val="left" w:pos="8820"/>
        </w:tabs>
        <w:ind w:left="684" w:hanging="684"/>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Streetscene</w:t>
      </w:r>
    </w:p>
    <w:p w:rsidR="0012649B" w:rsidRDefault="0012649B" w:rsidP="0012649B">
      <w:pPr>
        <w:tabs>
          <w:tab w:val="left" w:pos="1140"/>
          <w:tab w:val="left" w:pos="1197"/>
          <w:tab w:val="left" w:pos="2610"/>
          <w:tab w:val="left" w:pos="2700"/>
        </w:tabs>
        <w:ind w:left="720" w:hanging="720"/>
        <w:jc w:val="both"/>
        <w:rPr>
          <w:rFonts w:ascii="Arial" w:hAnsi="Arial" w:cs="Arial"/>
          <w:bCs/>
          <w:sz w:val="22"/>
          <w:szCs w:val="22"/>
        </w:rPr>
      </w:pPr>
      <w:r w:rsidRPr="00103D39">
        <w:rPr>
          <w:rFonts w:ascii="Arial" w:hAnsi="Arial" w:cs="Arial"/>
          <w:bCs/>
          <w:sz w:val="22"/>
          <w:szCs w:val="22"/>
        </w:rPr>
        <w:tab/>
      </w:r>
      <w:smartTag w:uri="urn:schemas-microsoft-com:office:smarttags" w:element="place">
        <w:smartTag w:uri="urn:schemas-microsoft-com:office:smarttags" w:element="PlaceName">
          <w:r w:rsidRPr="00103D39">
            <w:rPr>
              <w:rFonts w:ascii="Arial" w:hAnsi="Arial" w:cs="Arial"/>
              <w:bCs/>
              <w:sz w:val="22"/>
              <w:szCs w:val="22"/>
            </w:rPr>
            <w:t>Tickenham</w:t>
          </w:r>
        </w:smartTag>
        <w:r w:rsidRPr="00103D39">
          <w:rPr>
            <w:rFonts w:ascii="Arial" w:hAnsi="Arial" w:cs="Arial"/>
            <w:bCs/>
            <w:sz w:val="22"/>
            <w:szCs w:val="22"/>
          </w:rPr>
          <w:t xml:space="preserve"> </w:t>
        </w:r>
        <w:smartTag w:uri="urn:schemas-microsoft-com:office:smarttags" w:element="PlaceType">
          <w:r w:rsidRPr="00103D39">
            <w:rPr>
              <w:rFonts w:ascii="Arial" w:hAnsi="Arial" w:cs="Arial"/>
              <w:bCs/>
              <w:sz w:val="22"/>
              <w:szCs w:val="22"/>
            </w:rPr>
            <w:t>School</w:t>
          </w:r>
        </w:smartTag>
      </w:smartTag>
      <w:r w:rsidRPr="00103D39">
        <w:rPr>
          <w:rFonts w:ascii="Arial" w:hAnsi="Arial" w:cs="Arial"/>
          <w:bCs/>
          <w:sz w:val="22"/>
          <w:szCs w:val="22"/>
        </w:rPr>
        <w:t xml:space="preserve"> newsletters </w:t>
      </w:r>
    </w:p>
    <w:p w:rsidR="006F0B19" w:rsidRPr="0082380A" w:rsidRDefault="006F0B19" w:rsidP="00C43A11">
      <w:pPr>
        <w:tabs>
          <w:tab w:val="left" w:pos="1140"/>
          <w:tab w:val="left" w:pos="1197"/>
          <w:tab w:val="left" w:pos="2610"/>
          <w:tab w:val="left" w:pos="2700"/>
        </w:tabs>
        <w:jc w:val="both"/>
        <w:rPr>
          <w:rFonts w:ascii="Arial" w:hAnsi="Arial" w:cs="Arial"/>
          <w:bCs/>
          <w:sz w:val="22"/>
          <w:szCs w:val="22"/>
        </w:rPr>
      </w:pPr>
    </w:p>
    <w:p w:rsidR="00C43A11" w:rsidRDefault="0012649B" w:rsidP="00C43A11">
      <w:pPr>
        <w:tabs>
          <w:tab w:val="left" w:pos="1140"/>
          <w:tab w:val="left" w:pos="1197"/>
          <w:tab w:val="left" w:pos="2610"/>
          <w:tab w:val="left" w:pos="2700"/>
        </w:tabs>
        <w:ind w:left="720" w:hanging="720"/>
        <w:jc w:val="both"/>
        <w:rPr>
          <w:rFonts w:ascii="Arial" w:hAnsi="Arial" w:cs="Arial"/>
          <w:sz w:val="22"/>
          <w:szCs w:val="22"/>
        </w:rPr>
      </w:pPr>
      <w:r>
        <w:rPr>
          <w:rFonts w:ascii="Arial" w:hAnsi="Arial" w:cs="Arial"/>
          <w:sz w:val="22"/>
          <w:szCs w:val="22"/>
        </w:rPr>
        <w:t>4</w:t>
      </w:r>
      <w:r w:rsidR="006F0B19">
        <w:rPr>
          <w:rFonts w:ascii="Arial" w:hAnsi="Arial" w:cs="Arial"/>
          <w:sz w:val="22"/>
          <w:szCs w:val="22"/>
        </w:rPr>
        <w:t>4</w:t>
      </w:r>
      <w:r w:rsidR="00C43A11">
        <w:rPr>
          <w:rFonts w:ascii="Arial" w:hAnsi="Arial" w:cs="Arial"/>
          <w:sz w:val="22"/>
          <w:szCs w:val="22"/>
        </w:rPr>
        <w:t>/14</w:t>
      </w:r>
      <w:r w:rsidR="00C43A11" w:rsidRPr="0082380A">
        <w:rPr>
          <w:rFonts w:ascii="Arial" w:hAnsi="Arial" w:cs="Arial"/>
          <w:sz w:val="22"/>
          <w:szCs w:val="22"/>
        </w:rPr>
        <w:tab/>
      </w:r>
      <w:r w:rsidR="00C43A11" w:rsidRPr="0082380A">
        <w:rPr>
          <w:rFonts w:ascii="Arial" w:hAnsi="Arial" w:cs="Arial"/>
          <w:sz w:val="22"/>
          <w:szCs w:val="22"/>
          <w:u w:val="single"/>
        </w:rPr>
        <w:t xml:space="preserve">DATES OF MEETINGS </w:t>
      </w:r>
      <w:r w:rsidR="00C43A11" w:rsidRPr="0082380A">
        <w:rPr>
          <w:rFonts w:ascii="Arial" w:hAnsi="Arial" w:cs="Arial"/>
          <w:sz w:val="22"/>
          <w:szCs w:val="22"/>
        </w:rPr>
        <w:t xml:space="preserve"> </w:t>
      </w:r>
    </w:p>
    <w:p w:rsidR="00C43A11" w:rsidRDefault="00C43A11" w:rsidP="00C43A11">
      <w:pPr>
        <w:tabs>
          <w:tab w:val="left" w:pos="1140"/>
          <w:tab w:val="left" w:pos="1197"/>
          <w:tab w:val="left" w:pos="2610"/>
          <w:tab w:val="left" w:pos="2700"/>
        </w:tabs>
        <w:ind w:left="720" w:hanging="720"/>
        <w:jc w:val="both"/>
        <w:rPr>
          <w:rFonts w:ascii="Arial" w:hAnsi="Arial" w:cs="Arial"/>
          <w:sz w:val="22"/>
          <w:szCs w:val="22"/>
        </w:rPr>
      </w:pPr>
    </w:p>
    <w:p w:rsidR="0012649B" w:rsidRDefault="00C43A11" w:rsidP="00C43A11">
      <w:pPr>
        <w:tabs>
          <w:tab w:val="left" w:pos="1140"/>
          <w:tab w:val="left" w:pos="1197"/>
          <w:tab w:val="left" w:pos="2610"/>
          <w:tab w:val="left" w:pos="2700"/>
        </w:tabs>
        <w:ind w:left="720" w:hanging="720"/>
        <w:jc w:val="both"/>
        <w:rPr>
          <w:rFonts w:ascii="Arial" w:hAnsi="Arial" w:cs="Arial"/>
          <w:sz w:val="22"/>
          <w:szCs w:val="22"/>
        </w:rPr>
      </w:pPr>
      <w:r w:rsidRPr="0082380A">
        <w:rPr>
          <w:rFonts w:ascii="Arial" w:hAnsi="Arial" w:cs="Arial"/>
          <w:sz w:val="22"/>
          <w:szCs w:val="22"/>
        </w:rPr>
        <w:tab/>
        <w:t>2014:</w:t>
      </w:r>
      <w:r>
        <w:rPr>
          <w:rFonts w:ascii="Arial" w:hAnsi="Arial" w:cs="Arial"/>
          <w:sz w:val="22"/>
          <w:szCs w:val="22"/>
        </w:rPr>
        <w:t xml:space="preserve">  </w:t>
      </w:r>
      <w:r w:rsidRPr="0082380A">
        <w:rPr>
          <w:rFonts w:ascii="Arial" w:hAnsi="Arial" w:cs="Arial"/>
          <w:sz w:val="22"/>
          <w:szCs w:val="22"/>
        </w:rPr>
        <w:t>8</w:t>
      </w:r>
      <w:r w:rsidRPr="0082380A">
        <w:rPr>
          <w:rFonts w:ascii="Arial" w:hAnsi="Arial" w:cs="Arial"/>
          <w:sz w:val="22"/>
          <w:szCs w:val="22"/>
          <w:vertAlign w:val="superscript"/>
        </w:rPr>
        <w:t>th</w:t>
      </w:r>
      <w:r w:rsidRPr="0082380A">
        <w:rPr>
          <w:rFonts w:ascii="Arial" w:hAnsi="Arial" w:cs="Arial"/>
          <w:sz w:val="22"/>
          <w:szCs w:val="22"/>
        </w:rPr>
        <w:t xml:space="preserve"> May</w:t>
      </w:r>
      <w:r>
        <w:rPr>
          <w:rFonts w:ascii="Arial" w:hAnsi="Arial" w:cs="Arial"/>
          <w:sz w:val="22"/>
          <w:szCs w:val="22"/>
        </w:rPr>
        <w:t xml:space="preserve"> (Annual Meeting of the Council), </w:t>
      </w:r>
      <w:r w:rsidRPr="0082380A">
        <w:rPr>
          <w:rFonts w:ascii="Arial" w:hAnsi="Arial" w:cs="Arial"/>
          <w:sz w:val="22"/>
          <w:szCs w:val="22"/>
        </w:rPr>
        <w:t>12</w:t>
      </w:r>
      <w:r w:rsidRPr="0082380A">
        <w:rPr>
          <w:rFonts w:ascii="Arial" w:hAnsi="Arial" w:cs="Arial"/>
          <w:sz w:val="22"/>
          <w:szCs w:val="22"/>
          <w:vertAlign w:val="superscript"/>
        </w:rPr>
        <w:t>th</w:t>
      </w:r>
      <w:r w:rsidRPr="0082380A">
        <w:rPr>
          <w:rFonts w:ascii="Arial" w:hAnsi="Arial" w:cs="Arial"/>
          <w:sz w:val="22"/>
          <w:szCs w:val="22"/>
        </w:rPr>
        <w:t xml:space="preserve"> June</w:t>
      </w:r>
      <w:r>
        <w:rPr>
          <w:rFonts w:ascii="Arial" w:hAnsi="Arial" w:cs="Arial"/>
          <w:sz w:val="22"/>
          <w:szCs w:val="22"/>
        </w:rPr>
        <w:t xml:space="preserve">, </w:t>
      </w:r>
      <w:r w:rsidRPr="0082380A">
        <w:rPr>
          <w:rFonts w:ascii="Arial" w:hAnsi="Arial" w:cs="Arial"/>
          <w:sz w:val="22"/>
          <w:szCs w:val="22"/>
        </w:rPr>
        <w:t>10</w:t>
      </w:r>
      <w:r w:rsidRPr="0082380A">
        <w:rPr>
          <w:rFonts w:ascii="Arial" w:hAnsi="Arial" w:cs="Arial"/>
          <w:sz w:val="22"/>
          <w:szCs w:val="22"/>
          <w:vertAlign w:val="superscript"/>
        </w:rPr>
        <w:t>th</w:t>
      </w:r>
      <w:r w:rsidRPr="0082380A">
        <w:rPr>
          <w:rFonts w:ascii="Arial" w:hAnsi="Arial" w:cs="Arial"/>
          <w:sz w:val="22"/>
          <w:szCs w:val="22"/>
        </w:rPr>
        <w:t xml:space="preserve"> July</w:t>
      </w:r>
      <w:r>
        <w:rPr>
          <w:rFonts w:ascii="Arial" w:hAnsi="Arial" w:cs="Arial"/>
          <w:sz w:val="22"/>
          <w:szCs w:val="22"/>
        </w:rPr>
        <w:t xml:space="preserve">, </w:t>
      </w:r>
      <w:r w:rsidRPr="0082380A">
        <w:rPr>
          <w:rFonts w:ascii="Arial" w:hAnsi="Arial" w:cs="Arial"/>
          <w:sz w:val="22"/>
          <w:szCs w:val="22"/>
        </w:rPr>
        <w:t>[14</w:t>
      </w:r>
      <w:r w:rsidRPr="0082380A">
        <w:rPr>
          <w:rFonts w:ascii="Arial" w:hAnsi="Arial" w:cs="Arial"/>
          <w:sz w:val="22"/>
          <w:szCs w:val="22"/>
          <w:vertAlign w:val="superscript"/>
        </w:rPr>
        <w:t>th</w:t>
      </w:r>
      <w:r w:rsidRPr="0082380A">
        <w:rPr>
          <w:rFonts w:ascii="Arial" w:hAnsi="Arial" w:cs="Arial"/>
          <w:sz w:val="22"/>
          <w:szCs w:val="22"/>
        </w:rPr>
        <w:t xml:space="preserve"> August]</w:t>
      </w:r>
      <w:r>
        <w:rPr>
          <w:rFonts w:ascii="Arial" w:hAnsi="Arial" w:cs="Arial"/>
          <w:sz w:val="22"/>
          <w:szCs w:val="22"/>
        </w:rPr>
        <w:t xml:space="preserve">, </w:t>
      </w:r>
    </w:p>
    <w:p w:rsidR="00C43A11" w:rsidRDefault="0012649B" w:rsidP="00C43A11">
      <w:pPr>
        <w:tabs>
          <w:tab w:val="left" w:pos="1140"/>
          <w:tab w:val="left" w:pos="1197"/>
          <w:tab w:val="left" w:pos="2610"/>
          <w:tab w:val="left" w:pos="2700"/>
        </w:tabs>
        <w:ind w:left="720" w:hanging="720"/>
        <w:jc w:val="both"/>
        <w:rPr>
          <w:rFonts w:ascii="Arial" w:hAnsi="Arial" w:cs="Arial"/>
          <w:sz w:val="22"/>
          <w:szCs w:val="22"/>
        </w:rPr>
      </w:pPr>
      <w:r>
        <w:rPr>
          <w:rFonts w:ascii="Arial" w:hAnsi="Arial" w:cs="Arial"/>
          <w:sz w:val="22"/>
          <w:szCs w:val="22"/>
        </w:rPr>
        <w:tab/>
      </w:r>
      <w:r w:rsidR="00C43A11" w:rsidRPr="0082380A">
        <w:rPr>
          <w:rFonts w:ascii="Arial" w:hAnsi="Arial" w:cs="Arial"/>
          <w:sz w:val="22"/>
          <w:szCs w:val="22"/>
        </w:rPr>
        <w:t>11</w:t>
      </w:r>
      <w:r w:rsidR="00C43A11" w:rsidRPr="0082380A">
        <w:rPr>
          <w:rFonts w:ascii="Arial" w:hAnsi="Arial" w:cs="Arial"/>
          <w:sz w:val="22"/>
          <w:szCs w:val="22"/>
          <w:vertAlign w:val="superscript"/>
        </w:rPr>
        <w:t>th</w:t>
      </w:r>
      <w:r w:rsidR="00C43A11" w:rsidRPr="0082380A">
        <w:rPr>
          <w:rFonts w:ascii="Arial" w:hAnsi="Arial" w:cs="Arial"/>
          <w:sz w:val="22"/>
          <w:szCs w:val="22"/>
        </w:rPr>
        <w:t xml:space="preserve"> September</w:t>
      </w:r>
      <w:r w:rsidR="00C43A11">
        <w:rPr>
          <w:rFonts w:ascii="Arial" w:hAnsi="Arial" w:cs="Arial"/>
          <w:sz w:val="22"/>
          <w:szCs w:val="22"/>
        </w:rPr>
        <w:t>,</w:t>
      </w:r>
      <w:r w:rsidR="00C43A11" w:rsidRPr="0082380A">
        <w:rPr>
          <w:rFonts w:ascii="Arial" w:hAnsi="Arial" w:cs="Arial"/>
          <w:sz w:val="22"/>
          <w:szCs w:val="22"/>
        </w:rPr>
        <w:t xml:space="preserve"> 9</w:t>
      </w:r>
      <w:r w:rsidR="00C43A11" w:rsidRPr="0082380A">
        <w:rPr>
          <w:rFonts w:ascii="Arial" w:hAnsi="Arial" w:cs="Arial"/>
          <w:sz w:val="22"/>
          <w:szCs w:val="22"/>
          <w:vertAlign w:val="superscript"/>
        </w:rPr>
        <w:t>th</w:t>
      </w:r>
      <w:r w:rsidR="00C43A11" w:rsidRPr="0082380A">
        <w:rPr>
          <w:rFonts w:ascii="Arial" w:hAnsi="Arial" w:cs="Arial"/>
          <w:sz w:val="22"/>
          <w:szCs w:val="22"/>
        </w:rPr>
        <w:t xml:space="preserve"> October</w:t>
      </w:r>
      <w:r w:rsidR="00C43A11">
        <w:rPr>
          <w:rFonts w:ascii="Arial" w:hAnsi="Arial" w:cs="Arial"/>
          <w:sz w:val="22"/>
          <w:szCs w:val="22"/>
        </w:rPr>
        <w:t xml:space="preserve">, </w:t>
      </w:r>
      <w:r w:rsidR="00C43A11" w:rsidRPr="0082380A">
        <w:rPr>
          <w:rFonts w:ascii="Arial" w:hAnsi="Arial" w:cs="Arial"/>
          <w:sz w:val="22"/>
          <w:szCs w:val="22"/>
        </w:rPr>
        <w:t>13</w:t>
      </w:r>
      <w:r w:rsidR="00C43A11" w:rsidRPr="0082380A">
        <w:rPr>
          <w:rFonts w:ascii="Arial" w:hAnsi="Arial" w:cs="Arial"/>
          <w:sz w:val="22"/>
          <w:szCs w:val="22"/>
          <w:vertAlign w:val="superscript"/>
        </w:rPr>
        <w:t>th</w:t>
      </w:r>
      <w:r w:rsidR="00C43A11" w:rsidRPr="0082380A">
        <w:rPr>
          <w:rFonts w:ascii="Arial" w:hAnsi="Arial" w:cs="Arial"/>
          <w:sz w:val="22"/>
          <w:szCs w:val="22"/>
        </w:rPr>
        <w:t xml:space="preserve"> November</w:t>
      </w:r>
      <w:r w:rsidR="00C43A11">
        <w:rPr>
          <w:rFonts w:ascii="Arial" w:hAnsi="Arial" w:cs="Arial"/>
          <w:sz w:val="22"/>
          <w:szCs w:val="22"/>
        </w:rPr>
        <w:t xml:space="preserve">, </w:t>
      </w:r>
      <w:r w:rsidR="00C43A11" w:rsidRPr="0082380A">
        <w:rPr>
          <w:rFonts w:ascii="Arial" w:hAnsi="Arial" w:cs="Arial"/>
          <w:sz w:val="22"/>
          <w:szCs w:val="22"/>
        </w:rPr>
        <w:t>11</w:t>
      </w:r>
      <w:r w:rsidR="00C43A11" w:rsidRPr="0082380A">
        <w:rPr>
          <w:rFonts w:ascii="Arial" w:hAnsi="Arial" w:cs="Arial"/>
          <w:sz w:val="22"/>
          <w:szCs w:val="22"/>
          <w:vertAlign w:val="superscript"/>
        </w:rPr>
        <w:t>th</w:t>
      </w:r>
      <w:r w:rsidR="00C43A11" w:rsidRPr="0082380A">
        <w:rPr>
          <w:rFonts w:ascii="Arial" w:hAnsi="Arial" w:cs="Arial"/>
          <w:sz w:val="22"/>
          <w:szCs w:val="22"/>
        </w:rPr>
        <w:t xml:space="preserve"> December</w:t>
      </w:r>
      <w:r w:rsidR="00C43A11">
        <w:rPr>
          <w:rFonts w:ascii="Arial" w:hAnsi="Arial" w:cs="Arial"/>
          <w:sz w:val="22"/>
          <w:szCs w:val="22"/>
        </w:rPr>
        <w:t>.</w:t>
      </w:r>
    </w:p>
    <w:p w:rsidR="001A2B49" w:rsidRDefault="001A2B49"/>
    <w:sectPr w:rsidR="001A2B49" w:rsidSect="00F706F3">
      <w:headerReference w:type="even" r:id="rId7"/>
      <w:headerReference w:type="default" r:id="rId8"/>
      <w:headerReference w:type="first" r:id="rId9"/>
      <w:pgSz w:w="11906" w:h="16838"/>
      <w:pgMar w:top="306" w:right="1230" w:bottom="306" w:left="12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743" w:rsidRDefault="00997743">
      <w:r>
        <w:separator/>
      </w:r>
    </w:p>
  </w:endnote>
  <w:endnote w:type="continuationSeparator" w:id="0">
    <w:p w:rsidR="00997743" w:rsidRDefault="00997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743" w:rsidRDefault="00997743">
      <w:r>
        <w:separator/>
      </w:r>
    </w:p>
  </w:footnote>
  <w:footnote w:type="continuationSeparator" w:id="0">
    <w:p w:rsidR="00997743" w:rsidRDefault="00997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C7" w:rsidRDefault="00176D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5.65pt;height:190.25pt;rotation:315;z-index:-251658752;mso-position-horizontal:center;mso-position-horizontal-relative:margin;mso-position-vertical:center;mso-position-vertical-relative:margin" o:allowincell="f" fillcolor="#cfc"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C7" w:rsidRDefault="00176D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5.65pt;height:198.95pt;rotation:315;z-index:-251657728;mso-position-horizontal:center;mso-position-horizontal-relative:margin;mso-position-vertical:center;mso-position-vertical-relative:margin" o:allowincell="f" fillcolor="#cfc"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C7" w:rsidRDefault="00176D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5.65pt;height:190.25pt;rotation:315;z-index:-251659776;mso-position-horizontal:center;mso-position-horizontal-relative:margin;mso-position-vertical:center;mso-position-vertical-relative:margin" o:allowincell="f" fillcolor="#cfc"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D2526"/>
    <w:multiLevelType w:val="hybridMultilevel"/>
    <w:tmpl w:val="C6A65788"/>
    <w:lvl w:ilvl="0" w:tplc="08920DCC">
      <w:start w:val="3"/>
      <w:numFmt w:val="lowerLetter"/>
      <w:lvlText w:val="(%1)"/>
      <w:lvlJc w:val="left"/>
      <w:pPr>
        <w:tabs>
          <w:tab w:val="num" w:pos="1260"/>
        </w:tabs>
        <w:ind w:left="1260" w:hanging="5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35E41C01"/>
    <w:multiLevelType w:val="hybridMultilevel"/>
    <w:tmpl w:val="8870D2EE"/>
    <w:lvl w:ilvl="0" w:tplc="4706072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5B812367"/>
    <w:multiLevelType w:val="hybridMultilevel"/>
    <w:tmpl w:val="166C7F72"/>
    <w:lvl w:ilvl="0" w:tplc="FD7E7EB2">
      <w:start w:val="7"/>
      <w:numFmt w:val="lowerLetter"/>
      <w:lvlText w:val="(%1)"/>
      <w:lvlJc w:val="left"/>
      <w:pPr>
        <w:tabs>
          <w:tab w:val="num" w:pos="1101"/>
        </w:tabs>
        <w:ind w:left="1101" w:hanging="360"/>
      </w:pPr>
      <w:rPr>
        <w:rFonts w:hint="default"/>
      </w:rPr>
    </w:lvl>
    <w:lvl w:ilvl="1" w:tplc="08090019" w:tentative="1">
      <w:start w:val="1"/>
      <w:numFmt w:val="lowerLetter"/>
      <w:lvlText w:val="%2."/>
      <w:lvlJc w:val="left"/>
      <w:pPr>
        <w:tabs>
          <w:tab w:val="num" w:pos="1821"/>
        </w:tabs>
        <w:ind w:left="1821" w:hanging="360"/>
      </w:pPr>
    </w:lvl>
    <w:lvl w:ilvl="2" w:tplc="0809001B" w:tentative="1">
      <w:start w:val="1"/>
      <w:numFmt w:val="lowerRoman"/>
      <w:lvlText w:val="%3."/>
      <w:lvlJc w:val="right"/>
      <w:pPr>
        <w:tabs>
          <w:tab w:val="num" w:pos="2541"/>
        </w:tabs>
        <w:ind w:left="2541" w:hanging="180"/>
      </w:pPr>
    </w:lvl>
    <w:lvl w:ilvl="3" w:tplc="0809000F" w:tentative="1">
      <w:start w:val="1"/>
      <w:numFmt w:val="decimal"/>
      <w:lvlText w:val="%4."/>
      <w:lvlJc w:val="left"/>
      <w:pPr>
        <w:tabs>
          <w:tab w:val="num" w:pos="3261"/>
        </w:tabs>
        <w:ind w:left="3261" w:hanging="360"/>
      </w:pPr>
    </w:lvl>
    <w:lvl w:ilvl="4" w:tplc="08090019" w:tentative="1">
      <w:start w:val="1"/>
      <w:numFmt w:val="lowerLetter"/>
      <w:lvlText w:val="%5."/>
      <w:lvlJc w:val="left"/>
      <w:pPr>
        <w:tabs>
          <w:tab w:val="num" w:pos="3981"/>
        </w:tabs>
        <w:ind w:left="3981" w:hanging="360"/>
      </w:pPr>
    </w:lvl>
    <w:lvl w:ilvl="5" w:tplc="0809001B" w:tentative="1">
      <w:start w:val="1"/>
      <w:numFmt w:val="lowerRoman"/>
      <w:lvlText w:val="%6."/>
      <w:lvlJc w:val="right"/>
      <w:pPr>
        <w:tabs>
          <w:tab w:val="num" w:pos="4701"/>
        </w:tabs>
        <w:ind w:left="4701" w:hanging="180"/>
      </w:pPr>
    </w:lvl>
    <w:lvl w:ilvl="6" w:tplc="0809000F" w:tentative="1">
      <w:start w:val="1"/>
      <w:numFmt w:val="decimal"/>
      <w:lvlText w:val="%7."/>
      <w:lvlJc w:val="left"/>
      <w:pPr>
        <w:tabs>
          <w:tab w:val="num" w:pos="5421"/>
        </w:tabs>
        <w:ind w:left="5421" w:hanging="360"/>
      </w:pPr>
    </w:lvl>
    <w:lvl w:ilvl="7" w:tplc="08090019" w:tentative="1">
      <w:start w:val="1"/>
      <w:numFmt w:val="lowerLetter"/>
      <w:lvlText w:val="%8."/>
      <w:lvlJc w:val="left"/>
      <w:pPr>
        <w:tabs>
          <w:tab w:val="num" w:pos="6141"/>
        </w:tabs>
        <w:ind w:left="6141" w:hanging="360"/>
      </w:pPr>
    </w:lvl>
    <w:lvl w:ilvl="8" w:tplc="0809001B" w:tentative="1">
      <w:start w:val="1"/>
      <w:numFmt w:val="lowerRoman"/>
      <w:lvlText w:val="%9."/>
      <w:lvlJc w:val="right"/>
      <w:pPr>
        <w:tabs>
          <w:tab w:val="num" w:pos="6861"/>
        </w:tabs>
        <w:ind w:left="6861" w:hanging="180"/>
      </w:pPr>
    </w:lvl>
  </w:abstractNum>
  <w:abstractNum w:abstractNumId="3">
    <w:nsid w:val="5DA269D6"/>
    <w:multiLevelType w:val="hybridMultilevel"/>
    <w:tmpl w:val="D98442EE"/>
    <w:lvl w:ilvl="0" w:tplc="BD1672AE">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6BF44937"/>
    <w:multiLevelType w:val="hybridMultilevel"/>
    <w:tmpl w:val="A56A3CFE"/>
    <w:lvl w:ilvl="0" w:tplc="71D8F87E">
      <w:start w:val="3"/>
      <w:numFmt w:val="lowerLetter"/>
      <w:lvlText w:val="(%1)"/>
      <w:lvlJc w:val="left"/>
      <w:pPr>
        <w:tabs>
          <w:tab w:val="num" w:pos="1305"/>
        </w:tabs>
        <w:ind w:left="1305" w:hanging="570"/>
      </w:pPr>
      <w:rPr>
        <w:rFonts w:hint="default"/>
      </w:r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43A11"/>
    <w:rsid w:val="000246AE"/>
    <w:rsid w:val="000301AB"/>
    <w:rsid w:val="00125D30"/>
    <w:rsid w:val="0012649B"/>
    <w:rsid w:val="00162FD2"/>
    <w:rsid w:val="00166AB4"/>
    <w:rsid w:val="00176DC7"/>
    <w:rsid w:val="001A2B49"/>
    <w:rsid w:val="002846EC"/>
    <w:rsid w:val="0029612A"/>
    <w:rsid w:val="002A545C"/>
    <w:rsid w:val="002B5D9C"/>
    <w:rsid w:val="0031533D"/>
    <w:rsid w:val="0036328A"/>
    <w:rsid w:val="00377DFA"/>
    <w:rsid w:val="00433362"/>
    <w:rsid w:val="00542569"/>
    <w:rsid w:val="005F14D1"/>
    <w:rsid w:val="006A227B"/>
    <w:rsid w:val="006F0B19"/>
    <w:rsid w:val="00707D66"/>
    <w:rsid w:val="007B683B"/>
    <w:rsid w:val="008361C2"/>
    <w:rsid w:val="008C2F68"/>
    <w:rsid w:val="008D7C1D"/>
    <w:rsid w:val="00947504"/>
    <w:rsid w:val="00997743"/>
    <w:rsid w:val="009B16AB"/>
    <w:rsid w:val="009F13BE"/>
    <w:rsid w:val="00B02BC5"/>
    <w:rsid w:val="00B04F36"/>
    <w:rsid w:val="00C13DFF"/>
    <w:rsid w:val="00C43A11"/>
    <w:rsid w:val="00C55A98"/>
    <w:rsid w:val="00CB72EA"/>
    <w:rsid w:val="00CD0142"/>
    <w:rsid w:val="00CD2A79"/>
    <w:rsid w:val="00E107D2"/>
    <w:rsid w:val="00EA22CD"/>
    <w:rsid w:val="00EE3DBE"/>
    <w:rsid w:val="00F706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A11"/>
    <w:rPr>
      <w:sz w:val="24"/>
      <w:szCs w:val="24"/>
      <w:lang w:eastAsia="en-US"/>
    </w:rPr>
  </w:style>
  <w:style w:type="paragraph" w:styleId="Heading1">
    <w:name w:val="heading 1"/>
    <w:basedOn w:val="Normal"/>
    <w:next w:val="Normal"/>
    <w:qFormat/>
    <w:rsid w:val="00C43A11"/>
    <w:pPr>
      <w:keepNext/>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43A11"/>
    <w:pPr>
      <w:tabs>
        <w:tab w:val="left" w:pos="9360"/>
      </w:tabs>
      <w:jc w:val="both"/>
    </w:pPr>
    <w:rPr>
      <w:rFonts w:ascii="Arial" w:hAnsi="Arial" w:cs="Arial"/>
      <w:sz w:val="22"/>
    </w:rPr>
  </w:style>
  <w:style w:type="paragraph" w:styleId="Header">
    <w:name w:val="header"/>
    <w:basedOn w:val="Normal"/>
    <w:rsid w:val="00176DC7"/>
    <w:pPr>
      <w:tabs>
        <w:tab w:val="center" w:pos="4153"/>
        <w:tab w:val="right" w:pos="8306"/>
      </w:tabs>
    </w:pPr>
  </w:style>
  <w:style w:type="paragraph" w:styleId="Footer">
    <w:name w:val="footer"/>
    <w:basedOn w:val="Normal"/>
    <w:rsid w:val="00176DC7"/>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TICKENHAM PARISH COUNCIL</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TICKENHAM PARISH COUNCIL</dc:title>
  <dc:creator>Zena</dc:creator>
  <cp:lastModifiedBy>Alan</cp:lastModifiedBy>
  <cp:revision>2</cp:revision>
  <cp:lastPrinted>2014-04-16T07:27:00Z</cp:lastPrinted>
  <dcterms:created xsi:type="dcterms:W3CDTF">2014-04-16T07:29:00Z</dcterms:created>
  <dcterms:modified xsi:type="dcterms:W3CDTF">2014-04-16T07:29:00Z</dcterms:modified>
</cp:coreProperties>
</file>